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628" w:rsidRPr="00F25A63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F25A63">
        <w:rPr>
          <w:rFonts w:ascii="Times New Roman" w:hAnsi="Times New Roman"/>
          <w:sz w:val="24"/>
          <w:szCs w:val="24"/>
        </w:rPr>
        <w:t>Karta modułu/przedmiotu</w:t>
      </w:r>
    </w:p>
    <w:p w:rsidR="004A4628" w:rsidRPr="00F25A63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F25A63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A4628" w:rsidRPr="00F25A63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Nazwa modułu (bloku przedmiotów): </w:t>
            </w:r>
          </w:p>
          <w:p w:rsidR="004A4628" w:rsidRPr="00F25A63" w:rsidRDefault="00864E44" w:rsidP="004E1E91">
            <w:pPr>
              <w:rPr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Kod modułu:</w:t>
            </w:r>
          </w:p>
        </w:tc>
      </w:tr>
      <w:tr w:rsidR="004A4628" w:rsidRPr="00F25A63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A4628" w:rsidRPr="00F25A63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A4628" w:rsidRPr="00F25A63" w:rsidRDefault="004A4628" w:rsidP="00DF3EA4">
            <w:pPr>
              <w:rPr>
                <w:b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Nazwa przedmiotu: </w:t>
            </w:r>
            <w:r w:rsidR="00483BA7" w:rsidRPr="00F25A63">
              <w:rPr>
                <w:b/>
                <w:sz w:val="24"/>
                <w:szCs w:val="24"/>
              </w:rPr>
              <w:t xml:space="preserve">LONDYN – STOLICA XXI WIEKU, CZYLI PORTRET WSPÓŁCZESNEJ METROPOLII </w:t>
            </w:r>
          </w:p>
          <w:p w:rsidR="00DF3EA4" w:rsidRPr="00F25A63" w:rsidRDefault="00DF3EA4" w:rsidP="00DF3EA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Kod przedmiotu:</w:t>
            </w:r>
          </w:p>
        </w:tc>
      </w:tr>
      <w:tr w:rsidR="004A4628" w:rsidRPr="00F25A63" w:rsidTr="004E1E91">
        <w:trPr>
          <w:cantSplit/>
        </w:trPr>
        <w:tc>
          <w:tcPr>
            <w:tcW w:w="497" w:type="dxa"/>
            <w:vMerge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Pr="00F25A63" w:rsidRDefault="004A4628" w:rsidP="004E1E91">
            <w:pPr>
              <w:rPr>
                <w:b/>
              </w:rPr>
            </w:pPr>
            <w:r w:rsidRPr="00F25A63">
              <w:rPr>
                <w:sz w:val="24"/>
                <w:szCs w:val="24"/>
              </w:rPr>
              <w:t>Nazwa jednostki organizacyjnej prowadzącej przedmiot / moduł:</w:t>
            </w:r>
            <w:r w:rsidRPr="00F25A63">
              <w:rPr>
                <w:b/>
              </w:rPr>
              <w:t xml:space="preserve"> </w:t>
            </w:r>
          </w:p>
          <w:p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4A4628" w:rsidRPr="00F25A63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F25A63" w:rsidTr="004E1E91">
        <w:trPr>
          <w:cantSplit/>
        </w:trPr>
        <w:tc>
          <w:tcPr>
            <w:tcW w:w="497" w:type="dxa"/>
            <w:vMerge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Nazwa kierunku: </w:t>
            </w:r>
            <w:r w:rsidRPr="00F25A63"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4A4628" w:rsidRPr="00F25A63" w:rsidTr="004E1E91">
        <w:trPr>
          <w:cantSplit/>
        </w:trPr>
        <w:tc>
          <w:tcPr>
            <w:tcW w:w="497" w:type="dxa"/>
            <w:vMerge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Forma studiów: </w:t>
            </w:r>
            <w:r w:rsidRPr="00F25A63">
              <w:rPr>
                <w:b/>
                <w:sz w:val="24"/>
                <w:szCs w:val="24"/>
              </w:rPr>
              <w:t>STACJONARNE</w:t>
            </w:r>
          </w:p>
          <w:p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Profil kształcenia:</w:t>
            </w:r>
          </w:p>
          <w:p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Poziom kształcenia: </w:t>
            </w:r>
          </w:p>
          <w:p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F25A63" w:rsidTr="004E1E91">
        <w:trPr>
          <w:cantSplit/>
        </w:trPr>
        <w:tc>
          <w:tcPr>
            <w:tcW w:w="497" w:type="dxa"/>
            <w:vMerge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Rok / semestr</w:t>
            </w:r>
            <w:r w:rsidRPr="00F25A63">
              <w:rPr>
                <w:b/>
                <w:sz w:val="24"/>
                <w:szCs w:val="24"/>
              </w:rPr>
              <w:t xml:space="preserve">: </w:t>
            </w:r>
          </w:p>
          <w:p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I</w:t>
            </w:r>
            <w:r w:rsidR="00864E44" w:rsidRPr="00F25A63">
              <w:rPr>
                <w:b/>
                <w:sz w:val="24"/>
                <w:szCs w:val="24"/>
              </w:rPr>
              <w:t>II</w:t>
            </w:r>
            <w:r w:rsidRPr="00F25A63">
              <w:rPr>
                <w:b/>
                <w:sz w:val="24"/>
                <w:szCs w:val="24"/>
              </w:rPr>
              <w:t>/</w:t>
            </w:r>
            <w:r w:rsidR="00864E44" w:rsidRPr="00F25A63">
              <w:rPr>
                <w:b/>
                <w:sz w:val="24"/>
                <w:szCs w:val="24"/>
              </w:rPr>
              <w:t>5</w:t>
            </w:r>
          </w:p>
          <w:p w:rsidR="004A4628" w:rsidRPr="00F25A63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Status przedmiotu /modułu: </w:t>
            </w:r>
            <w:r w:rsidRPr="00F25A63">
              <w:rPr>
                <w:b/>
                <w:sz w:val="24"/>
                <w:szCs w:val="24"/>
              </w:rPr>
              <w:t>OBOWIĄZKOWY</w:t>
            </w:r>
          </w:p>
          <w:p w:rsidR="004A4628" w:rsidRPr="00F25A63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Język przedmiotu / modułu: </w:t>
            </w:r>
            <w:r w:rsidRPr="00F25A63">
              <w:rPr>
                <w:b/>
                <w:sz w:val="24"/>
                <w:szCs w:val="24"/>
              </w:rPr>
              <w:t>ANGIELSKI</w:t>
            </w:r>
            <w:r w:rsidR="00DF3EA4" w:rsidRPr="00F25A63">
              <w:rPr>
                <w:b/>
                <w:sz w:val="24"/>
                <w:szCs w:val="24"/>
              </w:rPr>
              <w:t xml:space="preserve"> i POLSKI</w:t>
            </w:r>
          </w:p>
          <w:p w:rsidR="004A4628" w:rsidRPr="00F25A63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F25A63" w:rsidTr="004E1E91">
        <w:trPr>
          <w:cantSplit/>
        </w:trPr>
        <w:tc>
          <w:tcPr>
            <w:tcW w:w="497" w:type="dxa"/>
            <w:vMerge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</w:p>
          <w:p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inne </w:t>
            </w:r>
            <w:r w:rsidRPr="00F25A63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F25A63" w:rsidTr="004E1E91">
        <w:trPr>
          <w:cantSplit/>
        </w:trPr>
        <w:tc>
          <w:tcPr>
            <w:tcW w:w="497" w:type="dxa"/>
            <w:vMerge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4A4628" w:rsidRPr="00F25A63" w:rsidRDefault="00864E44" w:rsidP="004E1E91">
            <w:pPr>
              <w:jc w:val="center"/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A4628" w:rsidRPr="00F25A63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A4628" w:rsidRPr="00F25A63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A4628" w:rsidRPr="002D0F25" w:rsidRDefault="004A4628" w:rsidP="004A4628">
            <w:pPr>
              <w:rPr>
                <w:b/>
                <w:sz w:val="24"/>
                <w:szCs w:val="24"/>
              </w:rPr>
            </w:pPr>
            <w:r w:rsidRPr="002D0F25">
              <w:rPr>
                <w:b/>
                <w:sz w:val="24"/>
                <w:szCs w:val="24"/>
              </w:rPr>
              <w:t>dr Piotr Kallas</w:t>
            </w:r>
          </w:p>
        </w:tc>
      </w:tr>
      <w:tr w:rsidR="004A4628" w:rsidRPr="00F25A63" w:rsidTr="004E1E91">
        <w:tc>
          <w:tcPr>
            <w:tcW w:w="2988" w:type="dxa"/>
            <w:vAlign w:val="center"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Prowadzący zajęcia</w:t>
            </w:r>
          </w:p>
          <w:p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A4628" w:rsidRPr="00F25A63" w:rsidRDefault="00DF3EA4" w:rsidP="00DF3EA4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dr Piotr Kallas</w:t>
            </w:r>
          </w:p>
        </w:tc>
      </w:tr>
      <w:tr w:rsidR="004A4628" w:rsidRPr="00F25A63" w:rsidTr="004E1E91">
        <w:tc>
          <w:tcPr>
            <w:tcW w:w="2988" w:type="dxa"/>
            <w:vAlign w:val="center"/>
          </w:tcPr>
          <w:p w:rsidR="004A4628" w:rsidRPr="00F25A63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81714" w:rsidRPr="00F25A63" w:rsidRDefault="00781714" w:rsidP="00781714">
            <w:pPr>
              <w:pStyle w:val="Akapitzlist"/>
              <w:rPr>
                <w:sz w:val="24"/>
                <w:szCs w:val="24"/>
              </w:rPr>
            </w:pPr>
          </w:p>
          <w:p w:rsidR="004A4628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Przedstawienie portretu miasta Londynu w ujęciu zarówno chronologicznym, jak i diachronicznym</w:t>
            </w:r>
          </w:p>
          <w:p w:rsidR="00781714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Przyjrzenie się najważniejszym zjawiskom politycznym, społecznym i kulturalnym charakterystycznym dla współczesnego Londynu</w:t>
            </w:r>
          </w:p>
          <w:p w:rsidR="00781714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Zapoznanie studentów z literaturą </w:t>
            </w:r>
            <w:r w:rsidR="003B5824" w:rsidRPr="00F25A63">
              <w:rPr>
                <w:sz w:val="24"/>
                <w:szCs w:val="24"/>
              </w:rPr>
              <w:t xml:space="preserve">i filmografią </w:t>
            </w:r>
            <w:r w:rsidRPr="00F25A63">
              <w:rPr>
                <w:sz w:val="24"/>
                <w:szCs w:val="24"/>
              </w:rPr>
              <w:t xml:space="preserve">przedmiotu </w:t>
            </w:r>
          </w:p>
          <w:p w:rsidR="00781714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Zachęcenie studentów do pogłębionej analizy wybranych, kluczowych zjawisk charakterystycznych dla ponowoczesnego społeczeństwa zachodniego (ze szczególnym uwzględnieniem ludności Londynu)</w:t>
            </w:r>
          </w:p>
          <w:p w:rsidR="00781714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Wprowadzenie słownictwa angielskiego koniecznego dla precyzyjnego opisania wspomnianych wyżej zjawisk</w:t>
            </w:r>
          </w:p>
          <w:p w:rsidR="00781714" w:rsidRPr="00F25A63" w:rsidRDefault="00781714" w:rsidP="00781714">
            <w:pPr>
              <w:pStyle w:val="Akapitzlist"/>
              <w:rPr>
                <w:sz w:val="24"/>
                <w:szCs w:val="24"/>
              </w:rPr>
            </w:pPr>
          </w:p>
        </w:tc>
      </w:tr>
      <w:tr w:rsidR="004A4628" w:rsidRPr="00F25A63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A4628" w:rsidRPr="00F25A63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A4628" w:rsidRPr="00F25A63" w:rsidRDefault="00781714" w:rsidP="00483BA7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Znajomość języka angielskiego </w:t>
            </w:r>
            <w:r w:rsidR="00483BA7">
              <w:rPr>
                <w:sz w:val="24"/>
                <w:szCs w:val="24"/>
              </w:rPr>
              <w:t>w stopniu umożliwiającym przetwarzanie treści złożonych.</w:t>
            </w:r>
          </w:p>
        </w:tc>
      </w:tr>
    </w:tbl>
    <w:p w:rsidR="004A4628" w:rsidRPr="00F25A63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4A4628" w:rsidRPr="00F25A63" w:rsidTr="003A5FF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F25A63" w:rsidTr="003A5FFA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A4628" w:rsidRPr="00F25A63" w:rsidRDefault="004A4628" w:rsidP="004E1E91">
            <w:pPr>
              <w:jc w:val="center"/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F25A63" w:rsidRDefault="004A4628" w:rsidP="004E1E91">
            <w:pPr>
              <w:jc w:val="center"/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 xml:space="preserve">Kod kierunkowego efektu </w:t>
            </w:r>
          </w:p>
          <w:p w:rsidR="004A4628" w:rsidRPr="00F25A63" w:rsidRDefault="004A4628" w:rsidP="004E1E91">
            <w:pPr>
              <w:jc w:val="center"/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>uczenia się</w:t>
            </w:r>
          </w:p>
        </w:tc>
      </w:tr>
      <w:tr w:rsidR="004A4628" w:rsidRPr="00F25A63" w:rsidTr="003A5F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F25A63" w:rsidRDefault="004A4628" w:rsidP="00AF71FD">
            <w:pPr>
              <w:pStyle w:val="Nagwek1"/>
              <w:rPr>
                <w:szCs w:val="24"/>
              </w:rPr>
            </w:pPr>
            <w:r w:rsidRPr="00F25A63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F25A63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628" w:rsidRPr="00F25A63" w:rsidRDefault="00AF71FD" w:rsidP="00AF71FD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Student ma uporządkowaną podstawową, a w wybranych aspektach  szczegółową wiedzę z zakresu studiów regionalnych dotyczących współczesnej kultury Wysp Brytyjskich, ze szczególnym uwzględnieniem kultury Londynu jako tematu badań („</w:t>
            </w:r>
            <w:r w:rsidRPr="00F25A63">
              <w:rPr>
                <w:i/>
                <w:sz w:val="24"/>
                <w:szCs w:val="24"/>
              </w:rPr>
              <w:t xml:space="preserve">London </w:t>
            </w:r>
            <w:proofErr w:type="spellStart"/>
            <w:r w:rsidRPr="00F25A63">
              <w:rPr>
                <w:i/>
                <w:sz w:val="24"/>
                <w:szCs w:val="24"/>
              </w:rPr>
              <w:t>Studies</w:t>
            </w:r>
            <w:proofErr w:type="spellEnd"/>
            <w:r w:rsidRPr="00F25A63">
              <w:rPr>
                <w:sz w:val="24"/>
                <w:szCs w:val="24"/>
              </w:rPr>
              <w:t>”), a także języka, jaki jest konieczny do jej opisania, oraz potrafi ją wykorzystać w swojej pracy zawodowej absolwenta filologii (nauczyciela, tłumacza, asystenta ds. językowych, itp.).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0A2E" w:rsidRPr="00F25A63" w:rsidRDefault="009C0A2E" w:rsidP="003A5FFA">
            <w:pPr>
              <w:jc w:val="center"/>
              <w:rPr>
                <w:rFonts w:eastAsia="Calibri"/>
                <w:sz w:val="22"/>
                <w:szCs w:val="22"/>
              </w:rPr>
            </w:pPr>
            <w:r w:rsidRPr="00F25A63">
              <w:rPr>
                <w:rFonts w:eastAsia="Calibri"/>
                <w:sz w:val="22"/>
                <w:szCs w:val="22"/>
              </w:rPr>
              <w:t>K1P_W01</w:t>
            </w:r>
          </w:p>
          <w:p w:rsidR="004A4628" w:rsidRPr="00F25A63" w:rsidRDefault="004A4628" w:rsidP="003A5FFA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F25A63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628" w:rsidRPr="00F25A63" w:rsidRDefault="00AF71FD" w:rsidP="00F25A63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Student ma uporządkowaną podstawową wiedzę z zakresu kultury brytyjskiej</w:t>
            </w:r>
            <w:r w:rsidR="00F25A63">
              <w:rPr>
                <w:sz w:val="24"/>
                <w:szCs w:val="24"/>
              </w:rPr>
              <w:t xml:space="preserve"> stolicy</w:t>
            </w:r>
            <w:r w:rsidRPr="00F25A63">
              <w:rPr>
                <w:sz w:val="24"/>
                <w:szCs w:val="24"/>
              </w:rPr>
              <w:t xml:space="preserve">, uwzględniającą wpływ czynników historycznych na kształtowanie </w:t>
            </w:r>
            <w:r w:rsidR="00F25A63">
              <w:rPr>
                <w:sz w:val="24"/>
                <w:szCs w:val="24"/>
              </w:rPr>
              <w:t xml:space="preserve">jej </w:t>
            </w:r>
            <w:r w:rsidRPr="00F25A63">
              <w:rPr>
                <w:sz w:val="24"/>
                <w:szCs w:val="24"/>
              </w:rPr>
              <w:t>oblicza, oraz zorientowaną na zastosowania praktyczne przydatne w pracy filologa (nauczyciela, tłumacza, asystenta ds. językowych, itp.).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0A2E" w:rsidRPr="00F25A63" w:rsidRDefault="009C0A2E" w:rsidP="003A5FFA">
            <w:pPr>
              <w:jc w:val="center"/>
              <w:rPr>
                <w:rFonts w:eastAsia="Calibri"/>
                <w:sz w:val="22"/>
                <w:szCs w:val="22"/>
              </w:rPr>
            </w:pPr>
            <w:r w:rsidRPr="00F25A63">
              <w:rPr>
                <w:rFonts w:eastAsia="Calibri"/>
                <w:sz w:val="22"/>
                <w:szCs w:val="22"/>
              </w:rPr>
              <w:t>K1P_W03</w:t>
            </w:r>
          </w:p>
          <w:p w:rsidR="004A4628" w:rsidRPr="00F25A63" w:rsidRDefault="004A4628" w:rsidP="003A5FFA">
            <w:pPr>
              <w:jc w:val="center"/>
              <w:rPr>
                <w:sz w:val="24"/>
                <w:szCs w:val="24"/>
              </w:rPr>
            </w:pPr>
          </w:p>
        </w:tc>
      </w:tr>
      <w:tr w:rsidR="003A5FFA" w:rsidRPr="00F25A63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5FFA" w:rsidRPr="00F25A63" w:rsidRDefault="003A5FFA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5FFA" w:rsidRPr="00F25A63" w:rsidRDefault="00AF71FD" w:rsidP="00AF71FD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Student ma podstawową wiedzę o współczesnych realiach politycznych, społecznych oraz instytucjach publicznych Londynu.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5FFA" w:rsidRPr="00F25A63" w:rsidRDefault="003A5FFA" w:rsidP="003A5FFA">
            <w:pPr>
              <w:jc w:val="center"/>
              <w:rPr>
                <w:rFonts w:eastAsia="Calibri"/>
                <w:sz w:val="22"/>
                <w:szCs w:val="22"/>
              </w:rPr>
            </w:pPr>
            <w:r w:rsidRPr="00F25A63">
              <w:rPr>
                <w:rFonts w:eastAsia="Calibri"/>
                <w:sz w:val="22"/>
                <w:szCs w:val="22"/>
              </w:rPr>
              <w:t>K1P_W06</w:t>
            </w:r>
          </w:p>
          <w:p w:rsidR="003A5FFA" w:rsidRPr="00F25A63" w:rsidRDefault="003A5FFA" w:rsidP="003A5FF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A4628" w:rsidRPr="00F25A63" w:rsidTr="003A5F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F25A63" w:rsidRDefault="004A4628" w:rsidP="00AF71FD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F25A63" w:rsidRDefault="004A4628" w:rsidP="003A5FFA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F25A63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F25A63" w:rsidRDefault="004A4628" w:rsidP="003A5FFA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0</w:t>
            </w:r>
            <w:r w:rsidR="003A5FFA" w:rsidRPr="00F25A63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628" w:rsidRPr="00F25A63" w:rsidRDefault="00AF71FD" w:rsidP="00AF71FD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Student samodzielnie zdobywa i selekcjonuje wiedzę z zakresu londyńskich studiów regionalnych oraz innych zagadnień właściwych dla obszaru przyszłej działalności zawodowej filologa a z nimi związanych, np. odmian współczesnej angielszczyzny Londynu i </w:t>
            </w:r>
            <w:r w:rsidR="00F25A63" w:rsidRPr="00F25A63">
              <w:rPr>
                <w:sz w:val="24"/>
                <w:szCs w:val="24"/>
              </w:rPr>
              <w:t>ujścia</w:t>
            </w:r>
            <w:r w:rsidRPr="00F25A63">
              <w:rPr>
                <w:sz w:val="24"/>
                <w:szCs w:val="24"/>
              </w:rPr>
              <w:t xml:space="preserve"> Tamizy (</w:t>
            </w:r>
            <w:r w:rsidRPr="00F25A63">
              <w:rPr>
                <w:i/>
                <w:sz w:val="24"/>
                <w:szCs w:val="24"/>
              </w:rPr>
              <w:t xml:space="preserve">Street, MLE, </w:t>
            </w:r>
            <w:proofErr w:type="spellStart"/>
            <w:r w:rsidRPr="00F25A63">
              <w:rPr>
                <w:i/>
                <w:sz w:val="24"/>
                <w:szCs w:val="24"/>
              </w:rPr>
              <w:t>Estuary</w:t>
            </w:r>
            <w:proofErr w:type="spellEnd"/>
            <w:r w:rsidRPr="00F25A6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25A63">
              <w:rPr>
                <w:i/>
                <w:sz w:val="24"/>
                <w:szCs w:val="24"/>
              </w:rPr>
              <w:t>English</w:t>
            </w:r>
            <w:proofErr w:type="spellEnd"/>
            <w:r w:rsidRPr="00F25A63">
              <w:rPr>
                <w:sz w:val="24"/>
                <w:szCs w:val="24"/>
              </w:rPr>
              <w:t>), stołecznych stosunków społecznych</w:t>
            </w:r>
            <w:r w:rsidR="00F25A63">
              <w:rPr>
                <w:sz w:val="24"/>
                <w:szCs w:val="24"/>
              </w:rPr>
              <w:t>, religijnych</w:t>
            </w:r>
            <w:r w:rsidRPr="00F25A63">
              <w:rPr>
                <w:sz w:val="24"/>
                <w:szCs w:val="24"/>
              </w:rPr>
              <w:t xml:space="preserve"> i rasowych, itp.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F25A63" w:rsidRDefault="003A5FFA" w:rsidP="003A5FFA">
            <w:pPr>
              <w:jc w:val="center"/>
              <w:rPr>
                <w:sz w:val="24"/>
                <w:szCs w:val="24"/>
              </w:rPr>
            </w:pPr>
            <w:r w:rsidRPr="00F25A63">
              <w:rPr>
                <w:rFonts w:eastAsia="Calibri"/>
                <w:sz w:val="22"/>
                <w:szCs w:val="22"/>
              </w:rPr>
              <w:t>K1P_U02</w:t>
            </w:r>
          </w:p>
        </w:tc>
      </w:tr>
      <w:tr w:rsidR="004A4628" w:rsidRPr="00F25A63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F25A63" w:rsidRDefault="004A4628" w:rsidP="003A5FFA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0</w:t>
            </w:r>
            <w:r w:rsidR="003A5FFA" w:rsidRPr="00F25A63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628" w:rsidRPr="00F25A63" w:rsidRDefault="00AF71FD" w:rsidP="00483BA7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Student merytorycznie uzasadnia stawiane tezy, odnosząc się do poglądów innych autorów (z poszanowaniem ich własności intelektualnej) oraz formułuje wnioski i sądy własne dotyczące kultury i społeczeństwa </w:t>
            </w:r>
            <w:r w:rsidR="001D41DE" w:rsidRPr="00F25A63">
              <w:rPr>
                <w:sz w:val="24"/>
                <w:szCs w:val="24"/>
              </w:rPr>
              <w:t>dawnego i współczesnego Londynu</w:t>
            </w:r>
            <w:r w:rsidR="00483B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5FFA" w:rsidRPr="00F25A63" w:rsidRDefault="003A5FFA" w:rsidP="003A5FFA">
            <w:pPr>
              <w:jc w:val="center"/>
              <w:rPr>
                <w:rFonts w:eastAsia="Calibri"/>
                <w:sz w:val="22"/>
                <w:szCs w:val="22"/>
              </w:rPr>
            </w:pPr>
            <w:r w:rsidRPr="00F25A63">
              <w:rPr>
                <w:rFonts w:eastAsia="Calibri"/>
                <w:sz w:val="22"/>
                <w:szCs w:val="22"/>
              </w:rPr>
              <w:t>K1P_U07</w:t>
            </w:r>
          </w:p>
          <w:p w:rsidR="004A4628" w:rsidRPr="00F25A63" w:rsidRDefault="004A4628" w:rsidP="003A5FFA">
            <w:pPr>
              <w:jc w:val="center"/>
              <w:rPr>
                <w:sz w:val="24"/>
                <w:szCs w:val="24"/>
              </w:rPr>
            </w:pPr>
          </w:p>
        </w:tc>
      </w:tr>
      <w:tr w:rsidR="003A5FFA" w:rsidRPr="00F25A63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5FFA" w:rsidRPr="00F25A63" w:rsidRDefault="003A5FFA" w:rsidP="003A5FFA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5FFA" w:rsidRPr="00F25A63" w:rsidRDefault="00AF71FD" w:rsidP="00483BA7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Student tworzy i prezentuje </w:t>
            </w:r>
            <w:r w:rsidR="00483BA7">
              <w:rPr>
                <w:sz w:val="24"/>
                <w:szCs w:val="24"/>
              </w:rPr>
              <w:t>wypowiedzi o zróżnicowanej tematyce i</w:t>
            </w:r>
            <w:r w:rsidRPr="00F25A63">
              <w:rPr>
                <w:sz w:val="24"/>
                <w:szCs w:val="24"/>
              </w:rPr>
              <w:t xml:space="preserve"> formie (eseje, artykuły, prezentacje ustne i multimedialne), wykorzystując podstawowe ujęcia teoretyczne z dziedziny studiów regionalnych, swoją wiedzę na temat </w:t>
            </w:r>
            <w:r w:rsidR="001D41DE" w:rsidRPr="00F25A63">
              <w:rPr>
                <w:sz w:val="24"/>
                <w:szCs w:val="24"/>
              </w:rPr>
              <w:t>Londynu</w:t>
            </w:r>
            <w:r w:rsidRPr="00F25A63">
              <w:rPr>
                <w:sz w:val="24"/>
                <w:szCs w:val="24"/>
              </w:rPr>
              <w:t>, oraz odpowiednie źródła drukowane, audiowizualne i elektroniczne.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5FFA" w:rsidRPr="00F25A63" w:rsidRDefault="003A5FFA" w:rsidP="003A5FFA">
            <w:pPr>
              <w:jc w:val="center"/>
              <w:rPr>
                <w:rFonts w:eastAsia="Calibri"/>
                <w:sz w:val="22"/>
                <w:szCs w:val="22"/>
              </w:rPr>
            </w:pPr>
            <w:r w:rsidRPr="00F25A63">
              <w:rPr>
                <w:rFonts w:eastAsia="Calibri"/>
                <w:sz w:val="22"/>
                <w:szCs w:val="22"/>
              </w:rPr>
              <w:t>K1P_U10</w:t>
            </w:r>
          </w:p>
          <w:p w:rsidR="003A5FFA" w:rsidRPr="00F25A63" w:rsidRDefault="003A5FFA" w:rsidP="003A5FFA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F25A63" w:rsidTr="003A5F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F25A63" w:rsidRDefault="004A4628" w:rsidP="003A5FFA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F25A63" w:rsidRDefault="004A4628" w:rsidP="003A5FFA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F25A63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F25A63" w:rsidRDefault="004A4628" w:rsidP="00B040A7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0</w:t>
            </w:r>
            <w:r w:rsidR="00B040A7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628" w:rsidRPr="00F25A63" w:rsidRDefault="001D41DE" w:rsidP="00F25A63">
            <w:pPr>
              <w:rPr>
                <w:bCs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Student rozpoznaje </w:t>
            </w:r>
            <w:r w:rsidR="00F25A63">
              <w:rPr>
                <w:sz w:val="24"/>
                <w:szCs w:val="24"/>
              </w:rPr>
              <w:t xml:space="preserve">zarówno </w:t>
            </w:r>
            <w:r w:rsidRPr="00F25A63">
              <w:rPr>
                <w:sz w:val="24"/>
                <w:szCs w:val="24"/>
              </w:rPr>
              <w:t xml:space="preserve">różne aspekty </w:t>
            </w:r>
            <w:r w:rsidR="00F25A63">
              <w:rPr>
                <w:sz w:val="24"/>
                <w:szCs w:val="24"/>
              </w:rPr>
              <w:t xml:space="preserve">anglojęzycznej i polskiej </w:t>
            </w:r>
            <w:r w:rsidRPr="00F25A63">
              <w:rPr>
                <w:sz w:val="24"/>
                <w:szCs w:val="24"/>
              </w:rPr>
              <w:t>kultury Londynu</w:t>
            </w:r>
            <w:r w:rsidR="00F25A63">
              <w:rPr>
                <w:sz w:val="24"/>
                <w:szCs w:val="24"/>
              </w:rPr>
              <w:t>, jak</w:t>
            </w:r>
            <w:r w:rsidRPr="00F25A63">
              <w:rPr>
                <w:sz w:val="24"/>
                <w:szCs w:val="24"/>
              </w:rPr>
              <w:t xml:space="preserve"> i </w:t>
            </w:r>
            <w:r w:rsidR="00F25A63">
              <w:rPr>
                <w:sz w:val="24"/>
                <w:szCs w:val="24"/>
              </w:rPr>
              <w:t xml:space="preserve">kultury </w:t>
            </w:r>
            <w:r w:rsidRPr="00F25A63">
              <w:rPr>
                <w:sz w:val="24"/>
                <w:szCs w:val="24"/>
              </w:rPr>
              <w:t>własnej, oraz potrafi pełnić rolę pośrednika w przestrzeni międzykulturowej (np. jako nauczyciel, tłumacz lub asystent ds. językowych).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F25A63" w:rsidRDefault="003A5FFA" w:rsidP="003A5FFA">
            <w:pPr>
              <w:jc w:val="center"/>
              <w:rPr>
                <w:sz w:val="24"/>
                <w:szCs w:val="24"/>
              </w:rPr>
            </w:pPr>
            <w:r w:rsidRPr="00F25A63">
              <w:rPr>
                <w:rFonts w:eastAsia="Calibri"/>
                <w:sz w:val="22"/>
                <w:szCs w:val="22"/>
              </w:rPr>
              <w:t>K1P_K04</w:t>
            </w:r>
          </w:p>
        </w:tc>
      </w:tr>
      <w:tr w:rsidR="004A4628" w:rsidRPr="00F25A63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F25A63" w:rsidRDefault="004A4628" w:rsidP="00B040A7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0</w:t>
            </w:r>
            <w:r w:rsidR="00B040A7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628" w:rsidRPr="00F25A63" w:rsidRDefault="001D41DE" w:rsidP="001D41DE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Student orientuje się w najważniejszych bieżących wydarzeniach kulturalnych mających miejsce w Londynie, śledzi najnowsze trendy kulturalne i artystyczne, i uczestniczy w życiu kulturalnym kraju zamieszkania, świadomie dokonując wyboru form i postaci kultury adekwatnych do własnych zainteresowań, także zawodowych (jako filologa).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F25A63" w:rsidRDefault="003A5FFA" w:rsidP="003A5FFA">
            <w:pPr>
              <w:jc w:val="center"/>
              <w:rPr>
                <w:sz w:val="24"/>
                <w:szCs w:val="24"/>
              </w:rPr>
            </w:pPr>
            <w:r w:rsidRPr="00F25A63">
              <w:rPr>
                <w:rFonts w:eastAsia="Calibri"/>
                <w:sz w:val="22"/>
                <w:szCs w:val="22"/>
              </w:rPr>
              <w:t>K1P_K07</w:t>
            </w:r>
          </w:p>
        </w:tc>
      </w:tr>
      <w:tr w:rsidR="004A4628" w:rsidRPr="00F25A63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F25A63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F25A63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4A4628" w:rsidRPr="00483BA7" w:rsidRDefault="004A4628" w:rsidP="00483BA7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483BA7" w:rsidRPr="00F25A63" w:rsidRDefault="00483BA7" w:rsidP="00483BA7">
            <w:pPr>
              <w:pStyle w:val="Akapitzlist1"/>
              <w:snapToGrid w:val="0"/>
              <w:ind w:hanging="682"/>
              <w:rPr>
                <w:bCs/>
                <w:sz w:val="20"/>
                <w:szCs w:val="20"/>
              </w:rPr>
            </w:pPr>
          </w:p>
        </w:tc>
      </w:tr>
      <w:tr w:rsidR="004A4628" w:rsidRPr="00F25A63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F25A63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4A4628" w:rsidRPr="00F25A63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Zarys historii Londynu</w:t>
            </w:r>
          </w:p>
          <w:p w:rsidR="00781714" w:rsidRPr="00F25A63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Portret Londynu współczesnego: geografia i demografia miasta</w:t>
            </w:r>
          </w:p>
          <w:p w:rsidR="003B5824" w:rsidRPr="00F25A63" w:rsidRDefault="003B582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Tożsamość miasta (</w:t>
            </w:r>
            <w:proofErr w:type="spellStart"/>
            <w:r w:rsidRPr="00F25A63">
              <w:rPr>
                <w:i/>
                <w:sz w:val="24"/>
                <w:szCs w:val="24"/>
              </w:rPr>
              <w:t>genius</w:t>
            </w:r>
            <w:proofErr w:type="spellEnd"/>
            <w:r w:rsidRPr="00F25A6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25A63">
              <w:rPr>
                <w:i/>
                <w:sz w:val="24"/>
                <w:szCs w:val="24"/>
              </w:rPr>
              <w:t>loci</w:t>
            </w:r>
            <w:proofErr w:type="spellEnd"/>
            <w:r w:rsidRPr="00F25A63">
              <w:rPr>
                <w:sz w:val="24"/>
                <w:szCs w:val="24"/>
              </w:rPr>
              <w:t>) i jego mieszkańców (</w:t>
            </w:r>
            <w:r w:rsidRPr="00F25A63">
              <w:rPr>
                <w:i/>
                <w:sz w:val="24"/>
                <w:szCs w:val="24"/>
              </w:rPr>
              <w:t xml:space="preserve">London </w:t>
            </w:r>
            <w:proofErr w:type="spellStart"/>
            <w:r w:rsidRPr="00F25A63">
              <w:rPr>
                <w:i/>
                <w:sz w:val="24"/>
                <w:szCs w:val="24"/>
              </w:rPr>
              <w:t>identity</w:t>
            </w:r>
            <w:proofErr w:type="spellEnd"/>
            <w:r w:rsidRPr="00F25A63">
              <w:rPr>
                <w:sz w:val="24"/>
                <w:szCs w:val="24"/>
              </w:rPr>
              <w:t>)</w:t>
            </w:r>
          </w:p>
          <w:p w:rsidR="003B5824" w:rsidRPr="00F25A63" w:rsidRDefault="003B582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lastRenderedPageBreak/>
              <w:t xml:space="preserve">Londyn w historiografii, literaturze i filmie: wybrane dzieła </w:t>
            </w:r>
          </w:p>
          <w:p w:rsidR="00781714" w:rsidRPr="00F25A63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Dialekty londyńskie dawniej i dziś</w:t>
            </w:r>
          </w:p>
          <w:p w:rsidR="00781714" w:rsidRPr="00F25A63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Migracje, w tym diaspora polska</w:t>
            </w:r>
          </w:p>
          <w:p w:rsidR="00781714" w:rsidRPr="00F25A63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Londyn jako cel </w:t>
            </w:r>
            <w:r w:rsidR="003B5824" w:rsidRPr="00F25A63">
              <w:rPr>
                <w:sz w:val="24"/>
                <w:szCs w:val="24"/>
              </w:rPr>
              <w:t>podróży: turystyka „</w:t>
            </w:r>
            <w:proofErr w:type="spellStart"/>
            <w:r w:rsidR="003B5824" w:rsidRPr="00F25A63">
              <w:rPr>
                <w:sz w:val="24"/>
                <w:szCs w:val="24"/>
              </w:rPr>
              <w:t>mainstreamowa</w:t>
            </w:r>
            <w:proofErr w:type="spellEnd"/>
            <w:r w:rsidR="003B5824" w:rsidRPr="00F25A63">
              <w:rPr>
                <w:sz w:val="24"/>
                <w:szCs w:val="24"/>
              </w:rPr>
              <w:t>”</w:t>
            </w:r>
            <w:r w:rsidR="00601197" w:rsidRPr="00F25A63">
              <w:rPr>
                <w:sz w:val="24"/>
                <w:szCs w:val="24"/>
              </w:rPr>
              <w:t>, „</w:t>
            </w:r>
            <w:proofErr w:type="spellStart"/>
            <w:r w:rsidR="00601197" w:rsidRPr="00F25A63">
              <w:rPr>
                <w:i/>
                <w:sz w:val="24"/>
                <w:szCs w:val="24"/>
              </w:rPr>
              <w:t>overtourism</w:t>
            </w:r>
            <w:proofErr w:type="spellEnd"/>
            <w:r w:rsidR="00601197" w:rsidRPr="00F25A63">
              <w:rPr>
                <w:sz w:val="24"/>
                <w:szCs w:val="24"/>
              </w:rPr>
              <w:t>”</w:t>
            </w:r>
            <w:r w:rsidR="003B5824" w:rsidRPr="00F25A63">
              <w:rPr>
                <w:sz w:val="24"/>
                <w:szCs w:val="24"/>
              </w:rPr>
              <w:t xml:space="preserve"> i zwiedzanie „na miarę”</w:t>
            </w:r>
          </w:p>
          <w:p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F25A63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4A4628" w:rsidRPr="00F25A63" w:rsidRDefault="004A4628" w:rsidP="004E1E91">
            <w:pPr>
              <w:pStyle w:val="Nagwek1"/>
              <w:rPr>
                <w:szCs w:val="24"/>
              </w:rPr>
            </w:pPr>
            <w:r w:rsidRPr="00F25A63">
              <w:rPr>
                <w:szCs w:val="24"/>
              </w:rPr>
              <w:lastRenderedPageBreak/>
              <w:t>Laboratorium</w:t>
            </w:r>
          </w:p>
        </w:tc>
      </w:tr>
      <w:tr w:rsidR="004A4628" w:rsidRPr="00F25A63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483BA7" w:rsidRDefault="00483BA7" w:rsidP="00483BA7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F25A63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4A4628" w:rsidRPr="00F25A63" w:rsidRDefault="004A4628" w:rsidP="004E1E91">
            <w:pPr>
              <w:pStyle w:val="Nagwek1"/>
              <w:rPr>
                <w:szCs w:val="24"/>
              </w:rPr>
            </w:pPr>
            <w:r w:rsidRPr="00F25A63">
              <w:rPr>
                <w:szCs w:val="24"/>
              </w:rPr>
              <w:t>Projekt</w:t>
            </w:r>
          </w:p>
        </w:tc>
      </w:tr>
      <w:tr w:rsidR="004A4628" w:rsidRPr="00F25A63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483BA7" w:rsidRDefault="00483BA7" w:rsidP="00483BA7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F25A63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F25A63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483BA7" w:rsidRDefault="00483BA7" w:rsidP="00483BA7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4A4628" w:rsidRPr="00F25A63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F25A63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F25A63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</w:tr>
    </w:tbl>
    <w:p w:rsidR="004A4628" w:rsidRPr="00F25A63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A4628" w:rsidRPr="00D555B3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A4628" w:rsidRPr="00F25A63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A4628" w:rsidRPr="00F25A63" w:rsidRDefault="004A4628" w:rsidP="004E1E91">
            <w:pPr>
              <w:rPr>
                <w:sz w:val="24"/>
                <w:szCs w:val="24"/>
                <w:lang w:val="en-US"/>
              </w:rPr>
            </w:pPr>
          </w:p>
          <w:p w:rsidR="004A4628" w:rsidRPr="00F25A63" w:rsidRDefault="00BF04FB" w:rsidP="00C75653">
            <w:pPr>
              <w:pStyle w:val="Nagwek1"/>
              <w:ind w:left="72"/>
              <w:rPr>
                <w:b w:val="0"/>
                <w:szCs w:val="24"/>
                <w:lang w:val="en-US"/>
              </w:rPr>
            </w:pPr>
            <w:r w:rsidRPr="00F25A63">
              <w:rPr>
                <w:b w:val="0"/>
                <w:szCs w:val="24"/>
                <w:lang w:val="en-US"/>
              </w:rPr>
              <w:t>Lonely Planet London City Guide 11</w:t>
            </w:r>
            <w:r w:rsidRPr="00F25A63">
              <w:rPr>
                <w:b w:val="0"/>
                <w:szCs w:val="24"/>
                <w:vertAlign w:val="superscript"/>
                <w:lang w:val="en-US"/>
              </w:rPr>
              <w:t>th</w:t>
            </w:r>
            <w:r w:rsidRPr="00F25A63">
              <w:rPr>
                <w:b w:val="0"/>
                <w:szCs w:val="24"/>
                <w:lang w:val="en-US"/>
              </w:rPr>
              <w:t xml:space="preserve"> Edition, 2018 (https://www.lonelyplanet.com/england/london).</w:t>
            </w:r>
          </w:p>
          <w:p w:rsidR="00BF04FB" w:rsidRPr="00C75653" w:rsidRDefault="00BF04FB" w:rsidP="00C75653">
            <w:pPr>
              <w:ind w:left="72"/>
              <w:rPr>
                <w:sz w:val="24"/>
                <w:szCs w:val="24"/>
                <w:lang w:val="en-US"/>
              </w:rPr>
            </w:pPr>
            <w:r w:rsidRPr="00C75653">
              <w:rPr>
                <w:sz w:val="24"/>
                <w:szCs w:val="24"/>
                <w:lang w:val="en-US"/>
              </w:rPr>
              <w:t xml:space="preserve">James </w:t>
            </w:r>
            <w:proofErr w:type="spellStart"/>
            <w:r w:rsidRPr="00C75653">
              <w:rPr>
                <w:sz w:val="24"/>
                <w:szCs w:val="24"/>
                <w:lang w:val="en-US"/>
              </w:rPr>
              <w:t>O’Discroll</w:t>
            </w:r>
            <w:proofErr w:type="spellEnd"/>
            <w:r w:rsidRPr="00C75653">
              <w:rPr>
                <w:sz w:val="24"/>
                <w:szCs w:val="24"/>
                <w:lang w:val="en-US"/>
              </w:rPr>
              <w:t xml:space="preserve">. </w:t>
            </w:r>
            <w:r w:rsidRPr="00C75653">
              <w:rPr>
                <w:i/>
                <w:sz w:val="24"/>
                <w:szCs w:val="24"/>
                <w:lang w:val="en-US"/>
              </w:rPr>
              <w:t>Britain for Learners of English</w:t>
            </w:r>
            <w:r w:rsidRPr="00C75653">
              <w:rPr>
                <w:sz w:val="24"/>
                <w:szCs w:val="24"/>
                <w:lang w:val="en-US"/>
              </w:rPr>
              <w:t>. Oxford: Oxford University Press, 2009.</w:t>
            </w:r>
          </w:p>
          <w:p w:rsidR="00BF04FB" w:rsidRPr="00C75653" w:rsidRDefault="00BF04FB" w:rsidP="00C75653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US"/>
              </w:rPr>
            </w:pPr>
            <w:r w:rsidRPr="00C75653">
              <w:rPr>
                <w:i/>
                <w:sz w:val="24"/>
                <w:szCs w:val="24"/>
                <w:lang w:val="en-GB"/>
              </w:rPr>
              <w:t>Oxford Guide to British and American Culture</w:t>
            </w:r>
            <w:r w:rsidRPr="00C75653">
              <w:rPr>
                <w:sz w:val="24"/>
                <w:szCs w:val="24"/>
                <w:lang w:val="en-GB"/>
              </w:rPr>
              <w:t xml:space="preserve">. Oxford: </w:t>
            </w:r>
            <w:r w:rsidRPr="00C75653">
              <w:rPr>
                <w:sz w:val="24"/>
                <w:szCs w:val="24"/>
                <w:lang w:val="en-US"/>
              </w:rPr>
              <w:t>Oxford University Press, 1999 (and other editions).</w:t>
            </w:r>
          </w:p>
          <w:p w:rsidR="004A4628" w:rsidRPr="00F25A63" w:rsidRDefault="004A4628" w:rsidP="004E1E91">
            <w:pPr>
              <w:rPr>
                <w:sz w:val="24"/>
                <w:szCs w:val="24"/>
                <w:lang w:val="en-US"/>
              </w:rPr>
            </w:pPr>
          </w:p>
        </w:tc>
      </w:tr>
      <w:tr w:rsidR="004A4628" w:rsidRPr="00F25A63" w:rsidTr="004E1E91">
        <w:tc>
          <w:tcPr>
            <w:tcW w:w="2660" w:type="dxa"/>
          </w:tcPr>
          <w:p w:rsidR="004A4628" w:rsidRPr="00F25A63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4A4628" w:rsidRPr="002D0F25" w:rsidRDefault="004A4628" w:rsidP="004E1E91">
            <w:pPr>
              <w:rPr>
                <w:sz w:val="24"/>
                <w:szCs w:val="24"/>
                <w:lang w:val="en-GB"/>
              </w:rPr>
            </w:pPr>
          </w:p>
          <w:p w:rsidR="00781714" w:rsidRPr="00C75653" w:rsidRDefault="00781714" w:rsidP="00C75653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US"/>
              </w:rPr>
            </w:pPr>
            <w:r w:rsidRPr="00C75653">
              <w:rPr>
                <w:sz w:val="24"/>
                <w:szCs w:val="24"/>
                <w:lang w:val="en-GB"/>
              </w:rPr>
              <w:t xml:space="preserve">Peter </w:t>
            </w:r>
            <w:proofErr w:type="spellStart"/>
            <w:r w:rsidRPr="00C75653">
              <w:rPr>
                <w:sz w:val="24"/>
                <w:szCs w:val="24"/>
                <w:lang w:val="en-GB"/>
              </w:rPr>
              <w:t>Ackroyd</w:t>
            </w:r>
            <w:proofErr w:type="spellEnd"/>
            <w:r w:rsidRPr="00C75653">
              <w:rPr>
                <w:sz w:val="24"/>
                <w:szCs w:val="24"/>
                <w:lang w:val="en-GB"/>
              </w:rPr>
              <w:t xml:space="preserve">, </w:t>
            </w:r>
            <w:r w:rsidRPr="00C75653">
              <w:rPr>
                <w:i/>
                <w:sz w:val="24"/>
                <w:szCs w:val="24"/>
                <w:lang w:val="en-GB"/>
              </w:rPr>
              <w:t>London. The Biography</w:t>
            </w:r>
            <w:r w:rsidRPr="00C75653">
              <w:rPr>
                <w:sz w:val="24"/>
                <w:szCs w:val="24"/>
                <w:lang w:val="en-GB"/>
              </w:rPr>
              <w:t xml:space="preserve">, 2000; shorter edition: </w:t>
            </w:r>
            <w:r w:rsidRPr="00C75653">
              <w:rPr>
                <w:i/>
                <w:sz w:val="24"/>
                <w:szCs w:val="24"/>
                <w:lang w:val="en-GB"/>
              </w:rPr>
              <w:t>London</w:t>
            </w:r>
            <w:r w:rsidRPr="00C75653">
              <w:rPr>
                <w:sz w:val="24"/>
                <w:szCs w:val="24"/>
                <w:lang w:val="en-GB"/>
              </w:rPr>
              <w:t xml:space="preserve">. </w:t>
            </w:r>
            <w:r w:rsidRPr="00C75653">
              <w:rPr>
                <w:i/>
                <w:sz w:val="24"/>
                <w:szCs w:val="24"/>
                <w:lang w:val="en-GB"/>
              </w:rPr>
              <w:t>The Concise Biography</w:t>
            </w:r>
            <w:r w:rsidRPr="00C75653">
              <w:rPr>
                <w:sz w:val="24"/>
                <w:szCs w:val="24"/>
                <w:lang w:val="en-GB"/>
              </w:rPr>
              <w:t xml:space="preserve">. London: Vintage Books, 2012; </w:t>
            </w:r>
            <w:r w:rsidRPr="00C75653">
              <w:rPr>
                <w:i/>
                <w:sz w:val="24"/>
                <w:szCs w:val="24"/>
                <w:lang w:val="en-GB"/>
              </w:rPr>
              <w:t>BY THE SAME AUTHOR</w:t>
            </w:r>
            <w:r w:rsidRPr="00C75653">
              <w:rPr>
                <w:sz w:val="24"/>
                <w:szCs w:val="24"/>
                <w:lang w:val="en-GB"/>
              </w:rPr>
              <w:t xml:space="preserve">: </w:t>
            </w:r>
            <w:r w:rsidRPr="00C75653">
              <w:rPr>
                <w:i/>
                <w:sz w:val="24"/>
                <w:szCs w:val="24"/>
                <w:lang w:val="en-GB"/>
              </w:rPr>
              <w:t>London Under</w:t>
            </w:r>
            <w:r w:rsidRPr="00C75653">
              <w:rPr>
                <w:sz w:val="24"/>
                <w:szCs w:val="24"/>
                <w:lang w:val="en-GB"/>
              </w:rPr>
              <w:t xml:space="preserve">. London: </w:t>
            </w:r>
            <w:proofErr w:type="spellStart"/>
            <w:r w:rsidRPr="00C75653">
              <w:rPr>
                <w:sz w:val="24"/>
                <w:szCs w:val="24"/>
                <w:lang w:val="en-GB"/>
              </w:rPr>
              <w:t>Chatto</w:t>
            </w:r>
            <w:proofErr w:type="spellEnd"/>
            <w:r w:rsidRPr="00C75653">
              <w:rPr>
                <w:sz w:val="24"/>
                <w:szCs w:val="24"/>
                <w:lang w:val="en-GB"/>
              </w:rPr>
              <w:t xml:space="preserve"> &amp; </w:t>
            </w:r>
            <w:proofErr w:type="spellStart"/>
            <w:r w:rsidRPr="00C75653">
              <w:rPr>
                <w:sz w:val="24"/>
                <w:szCs w:val="24"/>
                <w:lang w:val="en-GB"/>
              </w:rPr>
              <w:t>Windus</w:t>
            </w:r>
            <w:proofErr w:type="spellEnd"/>
            <w:r w:rsidRPr="00C75653">
              <w:rPr>
                <w:sz w:val="24"/>
                <w:szCs w:val="24"/>
                <w:lang w:val="en-GB"/>
              </w:rPr>
              <w:t>, 2011.</w:t>
            </w:r>
          </w:p>
          <w:p w:rsidR="00781714" w:rsidRPr="00C75653" w:rsidRDefault="00781714" w:rsidP="00C75653">
            <w:pPr>
              <w:spacing w:before="77"/>
              <w:ind w:left="72"/>
              <w:rPr>
                <w:sz w:val="24"/>
                <w:szCs w:val="24"/>
                <w:lang w:val="en-US"/>
              </w:rPr>
            </w:pPr>
            <w:r w:rsidRPr="00C75653">
              <w:rPr>
                <w:sz w:val="24"/>
                <w:szCs w:val="24"/>
                <w:lang w:val="en-US"/>
              </w:rPr>
              <w:t xml:space="preserve">Francis Sheppard, </w:t>
            </w:r>
            <w:r w:rsidRPr="00C75653">
              <w:rPr>
                <w:i/>
                <w:sz w:val="24"/>
                <w:szCs w:val="24"/>
                <w:lang w:val="en-US"/>
              </w:rPr>
              <w:t>London. A History</w:t>
            </w:r>
            <w:r w:rsidRPr="00C75653">
              <w:rPr>
                <w:sz w:val="24"/>
                <w:szCs w:val="24"/>
                <w:lang w:val="en-US"/>
              </w:rPr>
              <w:t xml:space="preserve">. Oxford: Oxford University Press, 2000 [1998]. </w:t>
            </w:r>
          </w:p>
          <w:p w:rsidR="00781714" w:rsidRPr="00C75653" w:rsidRDefault="00781714" w:rsidP="00C75653">
            <w:pPr>
              <w:spacing w:after="200"/>
              <w:ind w:left="72"/>
              <w:rPr>
                <w:sz w:val="24"/>
                <w:szCs w:val="24"/>
                <w:lang w:val="en-GB"/>
              </w:rPr>
            </w:pPr>
            <w:r w:rsidRPr="00C75653">
              <w:rPr>
                <w:sz w:val="24"/>
                <w:szCs w:val="24"/>
                <w:lang w:val="en-GB"/>
              </w:rPr>
              <w:t xml:space="preserve">Richard Tames, </w:t>
            </w:r>
            <w:r w:rsidRPr="00C75653">
              <w:rPr>
                <w:i/>
                <w:sz w:val="24"/>
                <w:szCs w:val="24"/>
                <w:lang w:val="en-GB"/>
              </w:rPr>
              <w:t>A Traveller’s History of London</w:t>
            </w:r>
            <w:r w:rsidRPr="00C75653">
              <w:rPr>
                <w:sz w:val="24"/>
                <w:szCs w:val="24"/>
                <w:lang w:val="en-GB"/>
              </w:rPr>
              <w:t>, 4</w:t>
            </w:r>
            <w:r w:rsidRPr="00C75653">
              <w:rPr>
                <w:sz w:val="24"/>
                <w:szCs w:val="24"/>
                <w:vertAlign w:val="superscript"/>
                <w:lang w:val="en-GB"/>
              </w:rPr>
              <w:t>th</w:t>
            </w:r>
            <w:r w:rsidRPr="00C75653">
              <w:rPr>
                <w:sz w:val="24"/>
                <w:szCs w:val="24"/>
                <w:lang w:val="en-GB"/>
              </w:rPr>
              <w:t xml:space="preserve"> ed. Northampton, Massachusetts: Interlink Books, 2008.</w:t>
            </w:r>
          </w:p>
          <w:p w:rsidR="00781714" w:rsidRPr="00C75653" w:rsidRDefault="00781714" w:rsidP="00C75653">
            <w:pPr>
              <w:spacing w:before="77"/>
              <w:ind w:left="72"/>
              <w:rPr>
                <w:sz w:val="24"/>
                <w:szCs w:val="24"/>
                <w:lang w:val="en-US"/>
              </w:rPr>
            </w:pPr>
            <w:r w:rsidRPr="00C75653">
              <w:rPr>
                <w:rFonts w:eastAsiaTheme="minorEastAsia"/>
                <w:kern w:val="24"/>
                <w:sz w:val="24"/>
                <w:szCs w:val="24"/>
                <w:lang w:val="en-US"/>
              </w:rPr>
              <w:t xml:space="preserve">Ben Judah, </w:t>
            </w:r>
            <w:r w:rsidRPr="00C75653">
              <w:rPr>
                <w:rFonts w:eastAsiaTheme="minorEastAsia"/>
                <w:i/>
                <w:iCs/>
                <w:kern w:val="24"/>
                <w:sz w:val="24"/>
                <w:szCs w:val="24"/>
                <w:lang w:val="en-US"/>
              </w:rPr>
              <w:t>This is London. Life and Death in the World City</w:t>
            </w:r>
            <w:r w:rsidRPr="00C75653">
              <w:rPr>
                <w:rFonts w:eastAsiaTheme="minorEastAsia"/>
                <w:kern w:val="24"/>
                <w:sz w:val="24"/>
                <w:szCs w:val="24"/>
                <w:lang w:val="en-US"/>
              </w:rPr>
              <w:t>, 2015.</w:t>
            </w:r>
          </w:p>
          <w:p w:rsidR="00781714" w:rsidRPr="00C75653" w:rsidRDefault="00781714" w:rsidP="00C75653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r w:rsidRPr="00C75653">
              <w:rPr>
                <w:sz w:val="24"/>
                <w:szCs w:val="24"/>
                <w:lang w:val="en-US"/>
              </w:rPr>
              <w:t xml:space="preserve">Walter Besant, </w:t>
            </w:r>
            <w:r w:rsidRPr="00C75653">
              <w:rPr>
                <w:i/>
                <w:sz w:val="24"/>
                <w:szCs w:val="24"/>
                <w:lang w:val="en-US"/>
              </w:rPr>
              <w:t>History of London</w:t>
            </w:r>
            <w:r w:rsidRPr="00C75653">
              <w:rPr>
                <w:sz w:val="24"/>
                <w:szCs w:val="24"/>
                <w:lang w:val="en-US"/>
              </w:rPr>
              <w:t xml:space="preserve">, 1894. </w:t>
            </w:r>
            <w:r w:rsidRPr="00C75653">
              <w:rPr>
                <w:sz w:val="24"/>
                <w:szCs w:val="24"/>
                <w:lang w:val="en-GB"/>
              </w:rPr>
              <w:t>Text available online at: http://www.gutenberg.org/ebooks/27995</w:t>
            </w:r>
            <w:r w:rsidRPr="00C75653">
              <w:rPr>
                <w:sz w:val="24"/>
                <w:szCs w:val="24"/>
                <w:lang w:val="en-US"/>
              </w:rPr>
              <w:t>.</w:t>
            </w:r>
          </w:p>
          <w:p w:rsidR="00781714" w:rsidRPr="00C75653" w:rsidRDefault="00781714" w:rsidP="00C75653">
            <w:pPr>
              <w:spacing w:after="200"/>
              <w:ind w:left="72"/>
              <w:rPr>
                <w:sz w:val="24"/>
                <w:szCs w:val="24"/>
              </w:rPr>
            </w:pPr>
            <w:r w:rsidRPr="00C75653">
              <w:rPr>
                <w:i/>
                <w:sz w:val="24"/>
                <w:szCs w:val="24"/>
                <w:lang w:val="en-GB"/>
              </w:rPr>
              <w:t>A Traveller’s Companion to London</w:t>
            </w:r>
            <w:r w:rsidRPr="00C75653">
              <w:rPr>
                <w:sz w:val="24"/>
                <w:szCs w:val="24"/>
                <w:lang w:val="en-GB"/>
              </w:rPr>
              <w:t xml:space="preserve">. Introduced by Peter Ackroyd, edited by Thomas Wright. </w:t>
            </w:r>
            <w:r w:rsidRPr="00C75653">
              <w:rPr>
                <w:sz w:val="24"/>
                <w:szCs w:val="24"/>
              </w:rPr>
              <w:t xml:space="preserve">New York-Northampton: </w:t>
            </w:r>
            <w:proofErr w:type="spellStart"/>
            <w:r w:rsidRPr="00C75653">
              <w:rPr>
                <w:sz w:val="24"/>
                <w:szCs w:val="24"/>
              </w:rPr>
              <w:t>Interlink</w:t>
            </w:r>
            <w:proofErr w:type="spellEnd"/>
            <w:r w:rsidRPr="00C75653">
              <w:rPr>
                <w:sz w:val="24"/>
                <w:szCs w:val="24"/>
              </w:rPr>
              <w:t xml:space="preserve"> </w:t>
            </w:r>
            <w:proofErr w:type="spellStart"/>
            <w:r w:rsidRPr="00C75653">
              <w:rPr>
                <w:sz w:val="24"/>
                <w:szCs w:val="24"/>
              </w:rPr>
              <w:t>Books</w:t>
            </w:r>
            <w:proofErr w:type="spellEnd"/>
            <w:r w:rsidRPr="00C75653">
              <w:rPr>
                <w:sz w:val="24"/>
                <w:szCs w:val="24"/>
              </w:rPr>
              <w:t xml:space="preserve">, 2004.   </w:t>
            </w:r>
          </w:p>
          <w:p w:rsidR="00781714" w:rsidRPr="00C75653" w:rsidRDefault="00781714" w:rsidP="00C75653">
            <w:pPr>
              <w:spacing w:after="200"/>
              <w:ind w:left="72"/>
              <w:rPr>
                <w:sz w:val="24"/>
                <w:szCs w:val="24"/>
              </w:rPr>
            </w:pPr>
            <w:r w:rsidRPr="00C75653">
              <w:rPr>
                <w:sz w:val="24"/>
                <w:szCs w:val="24"/>
              </w:rPr>
              <w:t xml:space="preserve">Wojciech Karpiński, </w:t>
            </w:r>
            <w:r w:rsidRPr="00C75653">
              <w:rPr>
                <w:i/>
                <w:sz w:val="24"/>
                <w:szCs w:val="24"/>
              </w:rPr>
              <w:t>Obrazy Londynu</w:t>
            </w:r>
            <w:r w:rsidRPr="00C75653">
              <w:rPr>
                <w:sz w:val="24"/>
                <w:szCs w:val="24"/>
              </w:rPr>
              <w:t>. Warszawa: Zeszyty Literackie, 2014.</w:t>
            </w:r>
          </w:p>
          <w:p w:rsidR="00781714" w:rsidRPr="00C75653" w:rsidRDefault="00781714" w:rsidP="00C75653">
            <w:pPr>
              <w:spacing w:after="200"/>
              <w:ind w:left="72"/>
              <w:rPr>
                <w:sz w:val="24"/>
                <w:szCs w:val="24"/>
              </w:rPr>
            </w:pPr>
            <w:r w:rsidRPr="00C75653">
              <w:rPr>
                <w:sz w:val="24"/>
                <w:szCs w:val="24"/>
              </w:rPr>
              <w:t xml:space="preserve">Kazimierz Maliszewski, </w:t>
            </w:r>
            <w:r w:rsidRPr="00C75653">
              <w:rPr>
                <w:i/>
                <w:sz w:val="24"/>
                <w:szCs w:val="24"/>
              </w:rPr>
              <w:t>Stolica świata. Studia z dziejów życia kulturalnego i umysłowego Londynu w XVIII wieku</w:t>
            </w:r>
            <w:r w:rsidRPr="00C75653">
              <w:rPr>
                <w:sz w:val="24"/>
                <w:szCs w:val="24"/>
              </w:rPr>
              <w:t xml:space="preserve">. Warszawa: Wydawnictwo </w:t>
            </w:r>
            <w:proofErr w:type="spellStart"/>
            <w:r w:rsidRPr="00C75653">
              <w:rPr>
                <w:sz w:val="24"/>
                <w:szCs w:val="24"/>
              </w:rPr>
              <w:t>DiG</w:t>
            </w:r>
            <w:proofErr w:type="spellEnd"/>
            <w:r w:rsidRPr="00C75653">
              <w:rPr>
                <w:sz w:val="24"/>
                <w:szCs w:val="24"/>
              </w:rPr>
              <w:t>, 2014.</w:t>
            </w:r>
          </w:p>
          <w:p w:rsidR="004A4628" w:rsidRPr="00C75653" w:rsidRDefault="00781714" w:rsidP="00C75653">
            <w:pPr>
              <w:spacing w:after="200"/>
              <w:ind w:left="72"/>
              <w:rPr>
                <w:sz w:val="24"/>
                <w:szCs w:val="24"/>
              </w:rPr>
            </w:pPr>
            <w:r w:rsidRPr="00C75653">
              <w:rPr>
                <w:sz w:val="24"/>
                <w:szCs w:val="24"/>
              </w:rPr>
              <w:t xml:space="preserve">Corrado  </w:t>
            </w:r>
            <w:proofErr w:type="spellStart"/>
            <w:r w:rsidRPr="00C75653">
              <w:rPr>
                <w:sz w:val="24"/>
                <w:szCs w:val="24"/>
              </w:rPr>
              <w:t>Augias</w:t>
            </w:r>
            <w:proofErr w:type="spellEnd"/>
            <w:r w:rsidRPr="00C75653">
              <w:rPr>
                <w:sz w:val="24"/>
                <w:szCs w:val="24"/>
              </w:rPr>
              <w:t xml:space="preserve">. </w:t>
            </w:r>
            <w:r w:rsidRPr="00C75653">
              <w:rPr>
                <w:i/>
                <w:sz w:val="24"/>
                <w:szCs w:val="24"/>
              </w:rPr>
              <w:t>Sekrety Londynu</w:t>
            </w:r>
            <w:r w:rsidRPr="00C75653">
              <w:rPr>
                <w:sz w:val="24"/>
                <w:szCs w:val="24"/>
              </w:rPr>
              <w:t>. Przeł. Dorota Duszyńska. Warszawa: Warszawskie Wydawnictwo Literackie MUZA SA, 2008.</w:t>
            </w:r>
          </w:p>
          <w:p w:rsidR="00DA5F71" w:rsidRPr="00C75653" w:rsidRDefault="00DA5F71" w:rsidP="00C75653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</w:rPr>
            </w:pPr>
            <w:r w:rsidRPr="00C75653">
              <w:rPr>
                <w:sz w:val="24"/>
                <w:szCs w:val="24"/>
              </w:rPr>
              <w:t xml:space="preserve">Ewa Winnicka, </w:t>
            </w:r>
            <w:r w:rsidRPr="00C75653">
              <w:rPr>
                <w:i/>
                <w:sz w:val="24"/>
                <w:szCs w:val="24"/>
              </w:rPr>
              <w:t>Angole</w:t>
            </w:r>
            <w:r w:rsidRPr="00C75653">
              <w:rPr>
                <w:sz w:val="24"/>
                <w:szCs w:val="24"/>
              </w:rPr>
              <w:t xml:space="preserve">. Wołowiec: Wydawnictwo Czarne, 2014; </w:t>
            </w:r>
            <w:r w:rsidRPr="00C75653">
              <w:rPr>
                <w:i/>
                <w:sz w:val="24"/>
                <w:szCs w:val="24"/>
              </w:rPr>
              <w:lastRenderedPageBreak/>
              <w:t>Londyńczycy</w:t>
            </w:r>
            <w:r w:rsidRPr="00C75653">
              <w:rPr>
                <w:sz w:val="24"/>
                <w:szCs w:val="24"/>
              </w:rPr>
              <w:t>. Wołowiec: Wydawnictwo Czarne, 2011.</w:t>
            </w:r>
          </w:p>
          <w:p w:rsidR="00DA5F71" w:rsidRPr="00C75653" w:rsidRDefault="00DA5F71" w:rsidP="00C75653">
            <w:pPr>
              <w:ind w:left="72"/>
              <w:rPr>
                <w:sz w:val="24"/>
                <w:szCs w:val="24"/>
              </w:rPr>
            </w:pPr>
            <w:r w:rsidRPr="00C75653">
              <w:rPr>
                <w:sz w:val="24"/>
                <w:szCs w:val="24"/>
              </w:rPr>
              <w:t xml:space="preserve">Edyta </w:t>
            </w:r>
            <w:proofErr w:type="spellStart"/>
            <w:r w:rsidRPr="00C75653">
              <w:rPr>
                <w:sz w:val="24"/>
                <w:szCs w:val="24"/>
              </w:rPr>
              <w:t>Hołdyńska</w:t>
            </w:r>
            <w:proofErr w:type="spellEnd"/>
            <w:r w:rsidRPr="00C75653">
              <w:rPr>
                <w:sz w:val="24"/>
                <w:szCs w:val="24"/>
              </w:rPr>
              <w:t xml:space="preserve">, </w:t>
            </w:r>
            <w:r w:rsidRPr="00C75653">
              <w:rPr>
                <w:i/>
                <w:sz w:val="24"/>
                <w:szCs w:val="24"/>
              </w:rPr>
              <w:t>Emigracja ambicji</w:t>
            </w:r>
            <w:r w:rsidRPr="00C75653">
              <w:rPr>
                <w:sz w:val="24"/>
                <w:szCs w:val="24"/>
              </w:rPr>
              <w:t>,</w:t>
            </w:r>
            <w:r w:rsidR="00F25A63" w:rsidRPr="00C75653">
              <w:rPr>
                <w:sz w:val="24"/>
                <w:szCs w:val="24"/>
              </w:rPr>
              <w:t xml:space="preserve"> Poznań: Zysk i Ska,</w:t>
            </w:r>
            <w:r w:rsidRPr="00C75653">
              <w:rPr>
                <w:sz w:val="24"/>
                <w:szCs w:val="24"/>
              </w:rPr>
              <w:t xml:space="preserve"> 2017.</w:t>
            </w:r>
          </w:p>
          <w:p w:rsidR="00DA5F71" w:rsidRPr="00C75653" w:rsidRDefault="00DA5F71" w:rsidP="00C75653">
            <w:pPr>
              <w:spacing w:after="200"/>
              <w:ind w:left="72"/>
              <w:rPr>
                <w:sz w:val="24"/>
                <w:szCs w:val="24"/>
              </w:rPr>
            </w:pPr>
            <w:r w:rsidRPr="00C75653">
              <w:rPr>
                <w:sz w:val="24"/>
                <w:szCs w:val="24"/>
              </w:rPr>
              <w:t xml:space="preserve">Stanisław </w:t>
            </w:r>
            <w:proofErr w:type="spellStart"/>
            <w:r w:rsidRPr="00C75653">
              <w:rPr>
                <w:sz w:val="24"/>
                <w:szCs w:val="24"/>
              </w:rPr>
              <w:t>Cat</w:t>
            </w:r>
            <w:proofErr w:type="spellEnd"/>
            <w:r w:rsidRPr="00C75653">
              <w:rPr>
                <w:sz w:val="24"/>
                <w:szCs w:val="24"/>
              </w:rPr>
              <w:t xml:space="preserve"> Mackiewicz,</w:t>
            </w:r>
            <w:r w:rsidRPr="00C7565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75653">
              <w:rPr>
                <w:i/>
                <w:sz w:val="24"/>
                <w:szCs w:val="24"/>
              </w:rPr>
              <w:t>Londyniszcze</w:t>
            </w:r>
            <w:proofErr w:type="spellEnd"/>
            <w:r w:rsidRPr="00C75653">
              <w:rPr>
                <w:i/>
                <w:sz w:val="24"/>
                <w:szCs w:val="24"/>
              </w:rPr>
              <w:t xml:space="preserve">, </w:t>
            </w:r>
            <w:r w:rsidRPr="00C75653">
              <w:rPr>
                <w:sz w:val="24"/>
                <w:szCs w:val="24"/>
              </w:rPr>
              <w:t>1957</w:t>
            </w:r>
            <w:r w:rsidR="00F25A63" w:rsidRPr="00C75653">
              <w:rPr>
                <w:sz w:val="24"/>
                <w:szCs w:val="24"/>
              </w:rPr>
              <w:t xml:space="preserve"> (różne wydania)</w:t>
            </w:r>
            <w:r w:rsidRPr="00C75653">
              <w:rPr>
                <w:sz w:val="24"/>
                <w:szCs w:val="24"/>
              </w:rPr>
              <w:t>.</w:t>
            </w:r>
          </w:p>
          <w:p w:rsidR="00BF04FB" w:rsidRPr="00C75653" w:rsidRDefault="00BF04FB" w:rsidP="00C75653">
            <w:pPr>
              <w:spacing w:after="200"/>
              <w:ind w:left="72"/>
              <w:rPr>
                <w:sz w:val="24"/>
                <w:szCs w:val="24"/>
              </w:rPr>
            </w:pPr>
            <w:proofErr w:type="spellStart"/>
            <w:r w:rsidRPr="00C75653">
              <w:rPr>
                <w:i/>
                <w:sz w:val="24"/>
                <w:szCs w:val="24"/>
                <w:lang w:val="en-US"/>
              </w:rPr>
              <w:t>Przydatne</w:t>
            </w:r>
            <w:proofErr w:type="spellEnd"/>
            <w:r w:rsidRPr="00C75653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75653">
              <w:rPr>
                <w:i/>
                <w:sz w:val="24"/>
                <w:szCs w:val="24"/>
                <w:lang w:val="en-US"/>
              </w:rPr>
              <w:t>strony</w:t>
            </w:r>
            <w:proofErr w:type="spellEnd"/>
            <w:r w:rsidRPr="00C75653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75653">
              <w:rPr>
                <w:i/>
                <w:sz w:val="24"/>
                <w:szCs w:val="24"/>
                <w:lang w:val="en-US"/>
              </w:rPr>
              <w:t>internetowe</w:t>
            </w:r>
            <w:proofErr w:type="spellEnd"/>
            <w:r w:rsidRPr="00C75653">
              <w:rPr>
                <w:sz w:val="24"/>
                <w:szCs w:val="24"/>
                <w:lang w:val="en-US"/>
              </w:rPr>
              <w:t xml:space="preserve">: </w:t>
            </w:r>
          </w:p>
          <w:p w:rsidR="00BF04FB" w:rsidRPr="00F25A63" w:rsidRDefault="00BF04FB" w:rsidP="00BF04FB">
            <w:pPr>
              <w:pStyle w:val="Akapitzlist"/>
              <w:numPr>
                <w:ilvl w:val="0"/>
                <w:numId w:val="6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https://www.visitlondon.com/ </w:t>
            </w:r>
          </w:p>
          <w:p w:rsidR="00BF04FB" w:rsidRPr="00F25A63" w:rsidRDefault="00BF04FB" w:rsidP="00BF04FB">
            <w:pPr>
              <w:pStyle w:val="Akapitzlist"/>
              <w:numPr>
                <w:ilvl w:val="0"/>
                <w:numId w:val="6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https://www.museumoflondon.org.uk/museum-london</w:t>
            </w:r>
          </w:p>
          <w:p w:rsidR="00BF04FB" w:rsidRPr="00F25A63" w:rsidRDefault="00BF04FB" w:rsidP="00BF04FB">
            <w:pPr>
              <w:pStyle w:val="Akapitzlist"/>
              <w:numPr>
                <w:ilvl w:val="0"/>
                <w:numId w:val="6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https://londonist.com/</w:t>
            </w:r>
          </w:p>
          <w:p w:rsidR="00BF04FB" w:rsidRPr="00F25A63" w:rsidRDefault="00BF04FB" w:rsidP="00BF04FB">
            <w:pPr>
              <w:pStyle w:val="Akapitzlist"/>
              <w:numPr>
                <w:ilvl w:val="0"/>
                <w:numId w:val="6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https://www.londonfictions.com/</w:t>
            </w:r>
          </w:p>
        </w:tc>
      </w:tr>
      <w:tr w:rsidR="004A4628" w:rsidRPr="00F25A63" w:rsidTr="004E1E91">
        <w:tc>
          <w:tcPr>
            <w:tcW w:w="2660" w:type="dxa"/>
          </w:tcPr>
          <w:p w:rsidR="004A4628" w:rsidRPr="00F25A63" w:rsidRDefault="004A4628" w:rsidP="004E1E91">
            <w:pPr>
              <w:spacing w:before="120" w:after="120"/>
              <w:rPr>
                <w:sz w:val="22"/>
                <w:szCs w:val="22"/>
              </w:rPr>
            </w:pPr>
            <w:r w:rsidRPr="00F25A6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BF04FB" w:rsidRPr="00F25A63" w:rsidRDefault="00BF04FB" w:rsidP="00BF04FB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Prezentacja multimedialna</w:t>
            </w:r>
          </w:p>
          <w:p w:rsidR="00BF04FB" w:rsidRPr="00F25A63" w:rsidRDefault="00BF04FB" w:rsidP="00BF04FB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Analiza tekstów </w:t>
            </w:r>
            <w:r w:rsidR="00C75653">
              <w:rPr>
                <w:sz w:val="24"/>
                <w:szCs w:val="24"/>
              </w:rPr>
              <w:t xml:space="preserve">i materiałów audiowizualnych </w:t>
            </w:r>
            <w:r w:rsidRPr="00F25A63">
              <w:rPr>
                <w:sz w:val="24"/>
                <w:szCs w:val="24"/>
              </w:rPr>
              <w:t>z dyskusją</w:t>
            </w:r>
          </w:p>
          <w:p w:rsidR="00BF04FB" w:rsidRPr="00F25A63" w:rsidRDefault="00BF04FB" w:rsidP="00BF04FB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Praca w grupach</w:t>
            </w:r>
          </w:p>
          <w:p w:rsidR="00BF04FB" w:rsidRPr="00F25A63" w:rsidRDefault="00BF04FB" w:rsidP="00BF04FB">
            <w:pPr>
              <w:rPr>
                <w:sz w:val="24"/>
                <w:szCs w:val="24"/>
              </w:rPr>
            </w:pPr>
          </w:p>
        </w:tc>
      </w:tr>
    </w:tbl>
    <w:p w:rsidR="004A4628" w:rsidRPr="00F25A63" w:rsidRDefault="004A4628" w:rsidP="004A462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A4628" w:rsidRPr="00F25A63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F25A63" w:rsidRDefault="004A4628" w:rsidP="004E1E91">
            <w:pPr>
              <w:jc w:val="center"/>
              <w:rPr>
                <w:b/>
                <w:sz w:val="22"/>
                <w:szCs w:val="22"/>
              </w:rPr>
            </w:pPr>
            <w:r w:rsidRPr="00F25A63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F25A63" w:rsidRDefault="004A4628" w:rsidP="004E1E91">
            <w:pPr>
              <w:jc w:val="center"/>
              <w:rPr>
                <w:sz w:val="18"/>
                <w:szCs w:val="18"/>
              </w:rPr>
            </w:pPr>
          </w:p>
          <w:p w:rsidR="004A4628" w:rsidRPr="00F25A63" w:rsidRDefault="004A4628" w:rsidP="004E1E91">
            <w:pPr>
              <w:jc w:val="center"/>
              <w:rPr>
                <w:sz w:val="18"/>
                <w:szCs w:val="18"/>
              </w:rPr>
            </w:pPr>
            <w:r w:rsidRPr="00F25A63">
              <w:rPr>
                <w:sz w:val="18"/>
                <w:szCs w:val="18"/>
              </w:rPr>
              <w:t xml:space="preserve">Nr efektu </w:t>
            </w:r>
          </w:p>
          <w:p w:rsidR="004A4628" w:rsidRPr="00F25A63" w:rsidRDefault="004A4628" w:rsidP="004E1E91">
            <w:pPr>
              <w:jc w:val="center"/>
              <w:rPr>
                <w:sz w:val="18"/>
                <w:szCs w:val="18"/>
              </w:rPr>
            </w:pPr>
            <w:r w:rsidRPr="00F25A63">
              <w:rPr>
                <w:sz w:val="18"/>
                <w:szCs w:val="18"/>
              </w:rPr>
              <w:t>uczenia się/grupy efektów</w:t>
            </w:r>
            <w:r w:rsidRPr="00F25A63">
              <w:rPr>
                <w:sz w:val="18"/>
                <w:szCs w:val="18"/>
              </w:rPr>
              <w:br/>
            </w:r>
          </w:p>
        </w:tc>
      </w:tr>
      <w:tr w:rsidR="004A4628" w:rsidRPr="00F25A63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</w:p>
          <w:p w:rsidR="005032C4" w:rsidRPr="00F25A63" w:rsidRDefault="005032C4" w:rsidP="005032C4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2"/>
              </w:rPr>
              <w:t>Aktywne uczestnictwo w zajęciach</w:t>
            </w:r>
          </w:p>
          <w:p w:rsidR="004A4628" w:rsidRPr="00F25A63" w:rsidRDefault="004A4628" w:rsidP="004E1E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D41DE" w:rsidRPr="00F25A63" w:rsidRDefault="001D41DE" w:rsidP="004E1E91">
            <w:pPr>
              <w:rPr>
                <w:sz w:val="22"/>
                <w:szCs w:val="22"/>
              </w:rPr>
            </w:pPr>
          </w:p>
          <w:p w:rsidR="004A4628" w:rsidRPr="00F25A63" w:rsidRDefault="001D41DE" w:rsidP="00C75653">
            <w:pPr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>05</w:t>
            </w:r>
            <w:r w:rsidR="00C75653">
              <w:rPr>
                <w:sz w:val="22"/>
                <w:szCs w:val="22"/>
              </w:rPr>
              <w:t>,</w:t>
            </w:r>
            <w:r w:rsidRPr="00F25A63">
              <w:rPr>
                <w:sz w:val="22"/>
                <w:szCs w:val="22"/>
              </w:rPr>
              <w:t>06</w:t>
            </w:r>
            <w:r w:rsidR="00C75653">
              <w:rPr>
                <w:sz w:val="22"/>
                <w:szCs w:val="22"/>
              </w:rPr>
              <w:t>,</w:t>
            </w:r>
            <w:r w:rsidRPr="00F25A63">
              <w:rPr>
                <w:sz w:val="22"/>
                <w:szCs w:val="22"/>
              </w:rPr>
              <w:t>07</w:t>
            </w:r>
            <w:r w:rsidR="00C75653">
              <w:rPr>
                <w:sz w:val="22"/>
                <w:szCs w:val="22"/>
              </w:rPr>
              <w:t>,</w:t>
            </w:r>
            <w:r w:rsidRPr="00F25A63">
              <w:rPr>
                <w:sz w:val="22"/>
                <w:szCs w:val="22"/>
              </w:rPr>
              <w:t>08</w:t>
            </w:r>
          </w:p>
        </w:tc>
      </w:tr>
      <w:tr w:rsidR="004A4628" w:rsidRPr="00F25A63" w:rsidTr="004E1E91">
        <w:tc>
          <w:tcPr>
            <w:tcW w:w="8208" w:type="dxa"/>
            <w:gridSpan w:val="2"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</w:p>
          <w:p w:rsidR="005032C4" w:rsidRPr="00F25A63" w:rsidRDefault="005032C4" w:rsidP="005032C4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Przygotowanie prezentacji na wybrany przez studentów i uzgodniony z prowadzonym temat z zakresu szeroko pojętych „</w:t>
            </w:r>
            <w:r w:rsidRPr="00F25A63">
              <w:rPr>
                <w:i/>
                <w:sz w:val="24"/>
                <w:szCs w:val="24"/>
              </w:rPr>
              <w:t xml:space="preserve">London </w:t>
            </w:r>
            <w:proofErr w:type="spellStart"/>
            <w:r w:rsidRPr="00F25A63">
              <w:rPr>
                <w:i/>
                <w:sz w:val="24"/>
                <w:szCs w:val="24"/>
              </w:rPr>
              <w:t>Studies</w:t>
            </w:r>
            <w:proofErr w:type="spellEnd"/>
            <w:r w:rsidRPr="00F25A63">
              <w:rPr>
                <w:sz w:val="24"/>
                <w:szCs w:val="24"/>
              </w:rPr>
              <w:t>”, czyli studiów nad Londynem</w:t>
            </w:r>
          </w:p>
          <w:p w:rsidR="004A4628" w:rsidRPr="00F25A63" w:rsidRDefault="004A4628" w:rsidP="004E1E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1D41DE" w:rsidRPr="00F25A63" w:rsidRDefault="001D41DE" w:rsidP="004E1E91">
            <w:pPr>
              <w:rPr>
                <w:sz w:val="22"/>
                <w:szCs w:val="22"/>
              </w:rPr>
            </w:pPr>
          </w:p>
          <w:p w:rsidR="004A4628" w:rsidRPr="00F25A63" w:rsidRDefault="001D41DE" w:rsidP="00C75653">
            <w:pPr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>01</w:t>
            </w:r>
            <w:r w:rsidR="00C75653">
              <w:rPr>
                <w:sz w:val="22"/>
                <w:szCs w:val="22"/>
              </w:rPr>
              <w:t>,</w:t>
            </w:r>
            <w:r w:rsidRPr="00F25A63">
              <w:rPr>
                <w:sz w:val="22"/>
                <w:szCs w:val="22"/>
              </w:rPr>
              <w:t>02</w:t>
            </w:r>
            <w:r w:rsidR="00C75653">
              <w:rPr>
                <w:sz w:val="22"/>
                <w:szCs w:val="22"/>
              </w:rPr>
              <w:t>,</w:t>
            </w:r>
            <w:r w:rsidRPr="00F25A63">
              <w:rPr>
                <w:sz w:val="22"/>
                <w:szCs w:val="22"/>
              </w:rPr>
              <w:t>03</w:t>
            </w:r>
            <w:r w:rsidR="00C75653">
              <w:rPr>
                <w:sz w:val="22"/>
                <w:szCs w:val="22"/>
              </w:rPr>
              <w:t>,</w:t>
            </w:r>
            <w:r w:rsidRPr="00F25A63">
              <w:rPr>
                <w:sz w:val="22"/>
                <w:szCs w:val="22"/>
              </w:rPr>
              <w:t>04</w:t>
            </w:r>
            <w:r w:rsidR="00C75653">
              <w:rPr>
                <w:sz w:val="22"/>
                <w:szCs w:val="22"/>
              </w:rPr>
              <w:t>,</w:t>
            </w:r>
            <w:r w:rsidRPr="00F25A63">
              <w:rPr>
                <w:sz w:val="22"/>
                <w:szCs w:val="22"/>
              </w:rPr>
              <w:t>05</w:t>
            </w:r>
            <w:r w:rsidR="00C75653">
              <w:rPr>
                <w:sz w:val="22"/>
                <w:szCs w:val="22"/>
              </w:rPr>
              <w:t>,</w:t>
            </w:r>
            <w:r w:rsidRPr="00F25A63">
              <w:rPr>
                <w:sz w:val="22"/>
                <w:szCs w:val="22"/>
              </w:rPr>
              <w:t xml:space="preserve"> 06</w:t>
            </w:r>
            <w:r w:rsidR="00C75653">
              <w:rPr>
                <w:sz w:val="22"/>
                <w:szCs w:val="22"/>
              </w:rPr>
              <w:t>,</w:t>
            </w:r>
            <w:r w:rsidRPr="00F25A63">
              <w:rPr>
                <w:sz w:val="22"/>
                <w:szCs w:val="22"/>
              </w:rPr>
              <w:t>08</w:t>
            </w:r>
          </w:p>
        </w:tc>
      </w:tr>
      <w:tr w:rsidR="004A4628" w:rsidRPr="00F25A63" w:rsidTr="004E1E91">
        <w:tc>
          <w:tcPr>
            <w:tcW w:w="8208" w:type="dxa"/>
            <w:gridSpan w:val="2"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</w:p>
          <w:p w:rsidR="004A4628" w:rsidRPr="00F25A63" w:rsidRDefault="005032C4" w:rsidP="00C75653">
            <w:pPr>
              <w:rPr>
                <w:sz w:val="22"/>
                <w:szCs w:val="22"/>
              </w:rPr>
            </w:pPr>
            <w:r w:rsidRPr="00F25A63">
              <w:rPr>
                <w:sz w:val="24"/>
                <w:szCs w:val="24"/>
              </w:rPr>
              <w:t xml:space="preserve">Napisanie eseju końcowego </w:t>
            </w:r>
          </w:p>
        </w:tc>
        <w:tc>
          <w:tcPr>
            <w:tcW w:w="1800" w:type="dxa"/>
          </w:tcPr>
          <w:p w:rsidR="001D41DE" w:rsidRPr="00F25A63" w:rsidRDefault="001D41DE" w:rsidP="004E1E91">
            <w:pPr>
              <w:rPr>
                <w:sz w:val="22"/>
                <w:szCs w:val="22"/>
              </w:rPr>
            </w:pPr>
          </w:p>
          <w:p w:rsidR="004A4628" w:rsidRPr="00F25A63" w:rsidRDefault="001D41DE" w:rsidP="00C75653">
            <w:pPr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>01</w:t>
            </w:r>
            <w:r w:rsidR="00C75653">
              <w:rPr>
                <w:sz w:val="22"/>
                <w:szCs w:val="22"/>
              </w:rPr>
              <w:t>,</w:t>
            </w:r>
            <w:r w:rsidRPr="00F25A63">
              <w:rPr>
                <w:sz w:val="22"/>
                <w:szCs w:val="22"/>
              </w:rPr>
              <w:t>02</w:t>
            </w:r>
            <w:r w:rsidR="00C75653">
              <w:rPr>
                <w:sz w:val="22"/>
                <w:szCs w:val="22"/>
              </w:rPr>
              <w:t>,0</w:t>
            </w:r>
            <w:r w:rsidRPr="00F25A63">
              <w:rPr>
                <w:sz w:val="22"/>
                <w:szCs w:val="22"/>
              </w:rPr>
              <w:t>3</w:t>
            </w:r>
            <w:r w:rsidR="00C75653">
              <w:rPr>
                <w:sz w:val="22"/>
                <w:szCs w:val="22"/>
              </w:rPr>
              <w:t>,</w:t>
            </w:r>
            <w:r w:rsidRPr="00F25A63">
              <w:rPr>
                <w:sz w:val="22"/>
                <w:szCs w:val="22"/>
              </w:rPr>
              <w:t>04</w:t>
            </w:r>
            <w:r w:rsidR="00C75653">
              <w:rPr>
                <w:sz w:val="22"/>
                <w:szCs w:val="22"/>
              </w:rPr>
              <w:t>,</w:t>
            </w:r>
            <w:r w:rsidRPr="00F25A63">
              <w:rPr>
                <w:sz w:val="22"/>
                <w:szCs w:val="22"/>
              </w:rPr>
              <w:t>05</w:t>
            </w:r>
            <w:r w:rsidR="00C75653">
              <w:rPr>
                <w:sz w:val="22"/>
                <w:szCs w:val="22"/>
              </w:rPr>
              <w:t>,</w:t>
            </w:r>
            <w:r w:rsidRPr="00F25A63">
              <w:rPr>
                <w:sz w:val="22"/>
                <w:szCs w:val="22"/>
              </w:rPr>
              <w:t xml:space="preserve"> 06</w:t>
            </w:r>
            <w:r w:rsidR="00C75653">
              <w:rPr>
                <w:sz w:val="22"/>
                <w:szCs w:val="22"/>
              </w:rPr>
              <w:t>,</w:t>
            </w:r>
            <w:r w:rsidRPr="00F25A63">
              <w:rPr>
                <w:sz w:val="22"/>
                <w:szCs w:val="22"/>
              </w:rPr>
              <w:t>08</w:t>
            </w:r>
          </w:p>
        </w:tc>
      </w:tr>
      <w:tr w:rsidR="004A4628" w:rsidRPr="00F25A63" w:rsidTr="004E1E91">
        <w:tc>
          <w:tcPr>
            <w:tcW w:w="2660" w:type="dxa"/>
            <w:tcBorders>
              <w:bottom w:val="single" w:sz="12" w:space="0" w:color="auto"/>
            </w:tcBorders>
          </w:tcPr>
          <w:p w:rsidR="004A4628" w:rsidRPr="00F25A63" w:rsidRDefault="004A4628" w:rsidP="004E1E91">
            <w:pPr>
              <w:rPr>
                <w:sz w:val="22"/>
                <w:szCs w:val="22"/>
              </w:rPr>
            </w:pPr>
            <w:r w:rsidRPr="00F25A6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A4628" w:rsidRPr="00F25A63" w:rsidRDefault="00864E44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Zaliczenie</w:t>
            </w:r>
          </w:p>
          <w:p w:rsidR="00C75653" w:rsidRPr="00017C81" w:rsidRDefault="00C75653" w:rsidP="00C75653">
            <w:pPr>
              <w:rPr>
                <w:b/>
                <w:sz w:val="24"/>
                <w:szCs w:val="24"/>
              </w:rPr>
            </w:pPr>
            <w:r w:rsidRPr="006277D3">
              <w:rPr>
                <w:sz w:val="24"/>
                <w:szCs w:val="24"/>
              </w:rPr>
              <w:t>Student uzyskuje zaliczenie na podstawie esej</w:t>
            </w:r>
            <w:r>
              <w:rPr>
                <w:sz w:val="24"/>
                <w:szCs w:val="24"/>
              </w:rPr>
              <w:t xml:space="preserve">u końcowego </w:t>
            </w:r>
            <w:r w:rsidRPr="00017C81">
              <w:rPr>
                <w:sz w:val="24"/>
                <w:szCs w:val="24"/>
              </w:rPr>
              <w:t>na ok. 800-1000 słów na jeden z tematów wskazanych przez prowadzącego</w:t>
            </w:r>
            <w:r>
              <w:rPr>
                <w:sz w:val="24"/>
                <w:szCs w:val="24"/>
              </w:rPr>
              <w:t>.</w:t>
            </w:r>
          </w:p>
          <w:p w:rsidR="004A4628" w:rsidRPr="00F25A63" w:rsidRDefault="004A4628" w:rsidP="004E1E91">
            <w:pPr>
              <w:rPr>
                <w:sz w:val="22"/>
                <w:szCs w:val="22"/>
              </w:rPr>
            </w:pPr>
          </w:p>
        </w:tc>
      </w:tr>
    </w:tbl>
    <w:p w:rsidR="004A4628" w:rsidRPr="00F25A63" w:rsidRDefault="004A4628" w:rsidP="004A4628">
      <w:pPr>
        <w:rPr>
          <w:sz w:val="22"/>
          <w:szCs w:val="22"/>
        </w:rPr>
      </w:pPr>
    </w:p>
    <w:p w:rsidR="004A4628" w:rsidRPr="00F25A63" w:rsidRDefault="004A4628" w:rsidP="004A4628">
      <w:pPr>
        <w:rPr>
          <w:sz w:val="22"/>
          <w:szCs w:val="22"/>
        </w:rPr>
      </w:pPr>
    </w:p>
    <w:p w:rsidR="004A4628" w:rsidRPr="00F25A63" w:rsidRDefault="004A4628" w:rsidP="004A4628">
      <w:pPr>
        <w:rPr>
          <w:sz w:val="22"/>
          <w:szCs w:val="22"/>
        </w:rPr>
      </w:pPr>
    </w:p>
    <w:p w:rsidR="004A4628" w:rsidRPr="00F25A63" w:rsidRDefault="004A4628" w:rsidP="004A4628">
      <w:pPr>
        <w:rPr>
          <w:sz w:val="22"/>
          <w:szCs w:val="22"/>
        </w:rPr>
      </w:pPr>
    </w:p>
    <w:p w:rsidR="004A4628" w:rsidRPr="00F25A63" w:rsidRDefault="004A4628" w:rsidP="004A462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A4628" w:rsidRPr="00F25A63" w:rsidTr="004E1E9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A4628" w:rsidRPr="00F25A63" w:rsidRDefault="004A4628" w:rsidP="004E1E91">
            <w:pPr>
              <w:jc w:val="center"/>
              <w:rPr>
                <w:b/>
              </w:rPr>
            </w:pPr>
          </w:p>
          <w:p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NAKŁAD PRACY STUDENTA</w:t>
            </w:r>
          </w:p>
          <w:p w:rsidR="004A4628" w:rsidRPr="00F25A63" w:rsidRDefault="004A4628" w:rsidP="004E1E91">
            <w:pPr>
              <w:jc w:val="center"/>
              <w:rPr>
                <w:b/>
                <w:color w:val="FF0000"/>
              </w:rPr>
            </w:pPr>
          </w:p>
        </w:tc>
      </w:tr>
      <w:tr w:rsidR="004A4628" w:rsidRPr="00F25A63" w:rsidTr="004E1E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</w:p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A4628" w:rsidRPr="00F25A63" w:rsidRDefault="004A4628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Liczba godzin  </w:t>
            </w:r>
          </w:p>
        </w:tc>
      </w:tr>
      <w:tr w:rsidR="004A4628" w:rsidRPr="00F25A63" w:rsidTr="004E1E91">
        <w:trPr>
          <w:trHeight w:val="262"/>
        </w:trPr>
        <w:tc>
          <w:tcPr>
            <w:tcW w:w="5070" w:type="dxa"/>
            <w:vMerge/>
          </w:tcPr>
          <w:p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A4628" w:rsidRPr="00F25A63" w:rsidRDefault="004A4628" w:rsidP="004E1E91">
            <w:pPr>
              <w:jc w:val="center"/>
            </w:pPr>
            <w:r w:rsidRPr="00F25A63">
              <w:t xml:space="preserve">Ogółem </w:t>
            </w:r>
          </w:p>
        </w:tc>
        <w:tc>
          <w:tcPr>
            <w:tcW w:w="2812" w:type="dxa"/>
          </w:tcPr>
          <w:p w:rsidR="004A4628" w:rsidRPr="00F25A63" w:rsidRDefault="004A4628" w:rsidP="004E1E91">
            <w:pPr>
              <w:jc w:val="center"/>
            </w:pPr>
            <w:r w:rsidRPr="00F25A63">
              <w:t xml:space="preserve">W tym zajęcia powiązane </w:t>
            </w:r>
            <w:r w:rsidRPr="00F25A63">
              <w:br/>
              <w:t>z praktycznym przygotowaniem zawodowym</w:t>
            </w:r>
          </w:p>
        </w:tc>
      </w:tr>
      <w:tr w:rsidR="004A4628" w:rsidRPr="00F25A63" w:rsidTr="004E1E91">
        <w:trPr>
          <w:trHeight w:val="262"/>
        </w:trPr>
        <w:tc>
          <w:tcPr>
            <w:tcW w:w="5070" w:type="dxa"/>
          </w:tcPr>
          <w:p w:rsidR="004A4628" w:rsidRPr="00F25A63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F25A63" w:rsidTr="004E1E91">
        <w:trPr>
          <w:trHeight w:val="262"/>
        </w:trPr>
        <w:tc>
          <w:tcPr>
            <w:tcW w:w="5070" w:type="dxa"/>
          </w:tcPr>
          <w:p w:rsidR="004A4628" w:rsidRPr="00F25A63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F25A63" w:rsidTr="004E1E91">
        <w:trPr>
          <w:trHeight w:val="262"/>
        </w:trPr>
        <w:tc>
          <w:tcPr>
            <w:tcW w:w="5070" w:type="dxa"/>
          </w:tcPr>
          <w:p w:rsidR="004A4628" w:rsidRPr="00F25A63" w:rsidRDefault="004A4628" w:rsidP="004E1E9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F25A63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4A4628" w:rsidRPr="00F25A63" w:rsidRDefault="00864E44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A4628" w:rsidRPr="00F25A63" w:rsidRDefault="00084B0D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A4628" w:rsidRPr="00F25A63" w:rsidTr="004E1E91">
        <w:trPr>
          <w:trHeight w:val="262"/>
        </w:trPr>
        <w:tc>
          <w:tcPr>
            <w:tcW w:w="5070" w:type="dxa"/>
          </w:tcPr>
          <w:p w:rsidR="004A4628" w:rsidRPr="00F25A63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4A4628" w:rsidRPr="00F25A63" w:rsidRDefault="00C75653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A4628" w:rsidRPr="00F25A63" w:rsidRDefault="00084B0D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628" w:rsidRPr="00F25A63" w:rsidTr="004E1E91">
        <w:trPr>
          <w:trHeight w:val="262"/>
        </w:trPr>
        <w:tc>
          <w:tcPr>
            <w:tcW w:w="5070" w:type="dxa"/>
          </w:tcPr>
          <w:p w:rsidR="004A4628" w:rsidRPr="00F25A63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Przygotowanie projektu / eseju / itp.</w:t>
            </w:r>
            <w:r w:rsidRPr="00F25A6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A4628" w:rsidRPr="00F25A63" w:rsidRDefault="00693E63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A4628" w:rsidRPr="00F25A63" w:rsidRDefault="00084B0D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93E63">
              <w:rPr>
                <w:sz w:val="24"/>
                <w:szCs w:val="24"/>
              </w:rPr>
              <w:t>0</w:t>
            </w:r>
          </w:p>
        </w:tc>
      </w:tr>
      <w:tr w:rsidR="004A4628" w:rsidRPr="00F25A63" w:rsidTr="004E1E91">
        <w:trPr>
          <w:trHeight w:val="262"/>
        </w:trPr>
        <w:tc>
          <w:tcPr>
            <w:tcW w:w="5070" w:type="dxa"/>
          </w:tcPr>
          <w:p w:rsidR="004A4628" w:rsidRPr="00F25A63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F25A63" w:rsidTr="004E1E91">
        <w:trPr>
          <w:trHeight w:val="262"/>
        </w:trPr>
        <w:tc>
          <w:tcPr>
            <w:tcW w:w="5070" w:type="dxa"/>
          </w:tcPr>
          <w:p w:rsidR="004A4628" w:rsidRPr="00F25A63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A4628" w:rsidRPr="00F25A63" w:rsidRDefault="005032C4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F25A63" w:rsidTr="004E1E91">
        <w:trPr>
          <w:trHeight w:val="262"/>
        </w:trPr>
        <w:tc>
          <w:tcPr>
            <w:tcW w:w="5070" w:type="dxa"/>
          </w:tcPr>
          <w:p w:rsidR="004A4628" w:rsidRPr="00F25A63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A4628" w:rsidRPr="00F25A63" w:rsidTr="004E1E91">
        <w:trPr>
          <w:trHeight w:val="262"/>
        </w:trPr>
        <w:tc>
          <w:tcPr>
            <w:tcW w:w="5070" w:type="dxa"/>
          </w:tcPr>
          <w:p w:rsidR="004A4628" w:rsidRPr="00F25A63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A4628" w:rsidRPr="00F25A63" w:rsidRDefault="00693E63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812" w:type="dxa"/>
          </w:tcPr>
          <w:p w:rsidR="004A4628" w:rsidRPr="00F25A63" w:rsidRDefault="00084B0D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93E63">
              <w:rPr>
                <w:sz w:val="24"/>
                <w:szCs w:val="24"/>
              </w:rPr>
              <w:t>0</w:t>
            </w:r>
          </w:p>
        </w:tc>
      </w:tr>
      <w:tr w:rsidR="004A4628" w:rsidRPr="00F25A63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F25A63" w:rsidRDefault="004A4628" w:rsidP="004E1E91">
            <w:pPr>
              <w:spacing w:before="60" w:after="60"/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F25A63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2</w:t>
            </w:r>
          </w:p>
          <w:p w:rsidR="004A4628" w:rsidRPr="00F25A63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A4628" w:rsidRPr="00F25A63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F25A63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F25A63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2</w:t>
            </w:r>
          </w:p>
          <w:p w:rsidR="004A4628" w:rsidRPr="00F25A63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 xml:space="preserve"> (NAUKI O KULTURZE I RELIGII)</w:t>
            </w:r>
          </w:p>
        </w:tc>
      </w:tr>
      <w:tr w:rsidR="00693E63" w:rsidRPr="00F25A63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693E63" w:rsidRPr="00F25A63" w:rsidRDefault="00693E63" w:rsidP="004E1E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25A6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93E63" w:rsidRDefault="00084B0D" w:rsidP="00DE60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693E63" w:rsidRPr="005E0D86" w:rsidRDefault="00693E63" w:rsidP="00084B0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E0D86">
              <w:rPr>
                <w:sz w:val="24"/>
                <w:szCs w:val="24"/>
              </w:rPr>
              <w:t>(</w:t>
            </w:r>
            <w:r w:rsidR="00084B0D">
              <w:rPr>
                <w:sz w:val="24"/>
                <w:szCs w:val="24"/>
              </w:rPr>
              <w:t>15+5</w:t>
            </w:r>
            <w:r w:rsidRPr="005E0D86">
              <w:rPr>
                <w:sz w:val="24"/>
                <w:szCs w:val="24"/>
              </w:rPr>
              <w:t>+</w:t>
            </w:r>
            <w:r w:rsidR="00084B0D">
              <w:rPr>
                <w:sz w:val="24"/>
                <w:szCs w:val="24"/>
              </w:rPr>
              <w:t>1</w:t>
            </w:r>
            <w:r w:rsidRPr="005E0D86">
              <w:rPr>
                <w:sz w:val="24"/>
                <w:szCs w:val="24"/>
              </w:rPr>
              <w:t>0)</w:t>
            </w:r>
          </w:p>
        </w:tc>
      </w:tr>
      <w:tr w:rsidR="00693E63" w:rsidRPr="00F25A63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693E63" w:rsidRPr="00F25A63" w:rsidRDefault="00693E63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93E63" w:rsidRDefault="00693E63" w:rsidP="00DE60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1,7</w:t>
            </w:r>
          </w:p>
          <w:p w:rsidR="00693E63" w:rsidRPr="005E0D86" w:rsidRDefault="00693E63" w:rsidP="00DE60C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E0D86">
              <w:rPr>
                <w:sz w:val="24"/>
                <w:szCs w:val="24"/>
              </w:rPr>
              <w:t>(30+</w:t>
            </w:r>
            <w:r>
              <w:rPr>
                <w:sz w:val="24"/>
                <w:szCs w:val="24"/>
              </w:rPr>
              <w:t>20</w:t>
            </w:r>
            <w:r w:rsidRPr="005E0D86">
              <w:rPr>
                <w:sz w:val="24"/>
                <w:szCs w:val="24"/>
              </w:rPr>
              <w:t>+1)</w:t>
            </w:r>
          </w:p>
        </w:tc>
      </w:tr>
    </w:tbl>
    <w:p w:rsidR="004A4628" w:rsidRPr="00F25A63" w:rsidRDefault="004A4628" w:rsidP="004A462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Pr="00F25A63" w:rsidRDefault="000A4D28"/>
    <w:sectPr w:rsidR="000A4D28" w:rsidRPr="00F25A63" w:rsidSect="00D70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567CF"/>
    <w:multiLevelType w:val="hybridMultilevel"/>
    <w:tmpl w:val="FB462F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124D4"/>
    <w:multiLevelType w:val="hybridMultilevel"/>
    <w:tmpl w:val="27A2E0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C1799"/>
    <w:multiLevelType w:val="hybridMultilevel"/>
    <w:tmpl w:val="4A96AF50"/>
    <w:lvl w:ilvl="0" w:tplc="EE52570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920E5F"/>
    <w:multiLevelType w:val="hybridMultilevel"/>
    <w:tmpl w:val="2A5A3262"/>
    <w:lvl w:ilvl="0" w:tplc="C2A0F5A4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343D4"/>
    <w:multiLevelType w:val="hybridMultilevel"/>
    <w:tmpl w:val="9FD67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5C3CBA"/>
    <w:multiLevelType w:val="hybridMultilevel"/>
    <w:tmpl w:val="F294AC8A"/>
    <w:lvl w:ilvl="0" w:tplc="33523BBC">
      <w:numFmt w:val="bullet"/>
      <w:lvlText w:val=""/>
      <w:lvlJc w:val="left"/>
      <w:pPr>
        <w:ind w:left="113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7">
    <w:nsid w:val="57FF26E9"/>
    <w:multiLevelType w:val="hybridMultilevel"/>
    <w:tmpl w:val="E10AC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hyphenationZone w:val="425"/>
  <w:characterSpacingControl w:val="doNotCompress"/>
  <w:compat/>
  <w:rsids>
    <w:rsidRoot w:val="004A4628"/>
    <w:rsid w:val="00084B0D"/>
    <w:rsid w:val="000A4D28"/>
    <w:rsid w:val="001D41DE"/>
    <w:rsid w:val="00283D43"/>
    <w:rsid w:val="002D0F25"/>
    <w:rsid w:val="003A5FFA"/>
    <w:rsid w:val="003B5824"/>
    <w:rsid w:val="00483BA7"/>
    <w:rsid w:val="004A4628"/>
    <w:rsid w:val="005032C4"/>
    <w:rsid w:val="00601197"/>
    <w:rsid w:val="006667BA"/>
    <w:rsid w:val="006929BA"/>
    <w:rsid w:val="00693E63"/>
    <w:rsid w:val="006D5F84"/>
    <w:rsid w:val="00781714"/>
    <w:rsid w:val="00864E44"/>
    <w:rsid w:val="008736ED"/>
    <w:rsid w:val="009B455E"/>
    <w:rsid w:val="009C0A2E"/>
    <w:rsid w:val="00AF71FD"/>
    <w:rsid w:val="00B040A7"/>
    <w:rsid w:val="00BF04FB"/>
    <w:rsid w:val="00C75653"/>
    <w:rsid w:val="00D555B3"/>
    <w:rsid w:val="00D70FA9"/>
    <w:rsid w:val="00DA5F71"/>
    <w:rsid w:val="00DF3EA4"/>
    <w:rsid w:val="00F25A63"/>
    <w:rsid w:val="00F96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04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817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81714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04F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0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1109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17</cp:revision>
  <dcterms:created xsi:type="dcterms:W3CDTF">2019-04-10T20:42:00Z</dcterms:created>
  <dcterms:modified xsi:type="dcterms:W3CDTF">2019-05-29T12:23:00Z</dcterms:modified>
</cp:coreProperties>
</file>